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5" w:rsidRPr="004F78B5" w:rsidRDefault="004F78B5" w:rsidP="004F78B5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/>
        </w:rPr>
      </w:pPr>
      <w:r w:rsidRPr="004F78B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/>
        </w:rPr>
        <w:t>АДМИНИСТРАЦИЯ</w:t>
      </w:r>
    </w:p>
    <w:p w:rsidR="004F78B5" w:rsidRPr="004F78B5" w:rsidRDefault="004F78B5" w:rsidP="004F78B5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/>
        </w:rPr>
      </w:pPr>
      <w:r w:rsidRPr="004F78B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val="x-none"/>
        </w:rPr>
        <w:t>НОВОНАДЕЖДИНСКОГО  СЕЛЬСКОГО ПОСЕЛЕНИЯ</w:t>
      </w:r>
    </w:p>
    <w:p w:rsidR="004F78B5" w:rsidRPr="004F78B5" w:rsidRDefault="004F78B5" w:rsidP="004F7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F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4F78B5" w:rsidRPr="004F78B5" w:rsidRDefault="004F78B5" w:rsidP="004F7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F78B5" w:rsidRPr="004F78B5" w:rsidTr="007365D5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78B5" w:rsidRPr="004F78B5" w:rsidRDefault="004F78B5" w:rsidP="004F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F78B5" w:rsidRPr="004F78B5" w:rsidRDefault="004F78B5" w:rsidP="004F7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29</w:t>
            </w:r>
          </w:p>
        </w:tc>
      </w:tr>
    </w:tbl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F78B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05.06.201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8</w:t>
      </w:r>
      <w:r w:rsidRPr="004F78B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г.</w:t>
      </w: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ind w:right="3542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«</w:t>
      </w:r>
      <w:proofErr w:type="gramStart"/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 мерах по обеспечению безопасности населения при нахождении на водных объектах в границах</w:t>
      </w:r>
      <w:proofErr w:type="gramEnd"/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Новонадеждинского сельского поселения </w:t>
      </w:r>
      <w:proofErr w:type="spellStart"/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Городищенского</w:t>
      </w:r>
      <w:proofErr w:type="spellEnd"/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муниципального района Волгоградской области </w:t>
      </w:r>
      <w:r w:rsidRPr="004F78B5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>в период купального сезона 201</w:t>
      </w:r>
      <w:r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>8</w:t>
      </w:r>
      <w:r w:rsidRPr="004F78B5">
        <w:rPr>
          <w:rFonts w:ascii="Times New Roman" w:eastAsia="Calibri" w:hAnsi="Times New Roman" w:cs="Tahoma"/>
          <w:b/>
          <w:sz w:val="24"/>
          <w:szCs w:val="24"/>
          <w:lang w:eastAsia="ja-JP" w:bidi="fa-IR"/>
        </w:rPr>
        <w:t xml:space="preserve"> года</w:t>
      </w:r>
      <w:r w:rsidRPr="004F78B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»</w:t>
      </w: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78B5" w:rsidRPr="004F78B5" w:rsidRDefault="004F78B5" w:rsidP="004F78B5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4F78B5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4F78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а также в целях обеспечения безопасности  населения на водоёмах Новонадеждинского сельского поселения </w:t>
      </w:r>
      <w:proofErr w:type="spellStart"/>
      <w:r w:rsidRPr="004F78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Городищенского</w:t>
      </w:r>
      <w:proofErr w:type="spellEnd"/>
      <w:r w:rsidRPr="004F78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муниципального района Волгоградской области в период купального сезона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F78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года</w:t>
      </w:r>
    </w:p>
    <w:p w:rsidR="004F78B5" w:rsidRPr="004F78B5" w:rsidRDefault="004F78B5" w:rsidP="004F78B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4F78B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ПОСТАНОВЛЯЮ:</w:t>
      </w:r>
    </w:p>
    <w:p w:rsidR="004F78B5" w:rsidRPr="004F78B5" w:rsidRDefault="004F78B5" w:rsidP="004F78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F78B5" w:rsidRPr="004F78B5" w:rsidRDefault="004F78B5" w:rsidP="004F78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Запретить купание на водных объектах Новонадеждинского сельского поселения </w:t>
      </w:r>
      <w:proofErr w:type="spellStart"/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>Городищенского</w:t>
      </w:r>
      <w:proofErr w:type="spellEnd"/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</w:t>
      </w: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связи с отсутствием оборудованных и безопасных мест. </w:t>
      </w:r>
    </w:p>
    <w:p w:rsidR="004F78B5" w:rsidRPr="004F78B5" w:rsidRDefault="004F78B5" w:rsidP="004F78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F78B5" w:rsidRPr="004F78B5" w:rsidRDefault="004F78B5" w:rsidP="004F78B5">
      <w:pPr>
        <w:widowControl w:val="0"/>
        <w:suppressAutoHyphens/>
        <w:autoSpaceDE w:val="0"/>
        <w:spacing w:after="0" w:line="278" w:lineRule="exact"/>
        <w:ind w:firstLine="708"/>
        <w:rPr>
          <w:rFonts w:ascii="Times New Roman CYR" w:eastAsia="DejaVu Sans" w:hAnsi="Times New Roman CYR" w:cs="Times New Roman CYR"/>
          <w:color w:val="000000"/>
          <w:kern w:val="2"/>
          <w:lang w:eastAsia="ar-SA"/>
        </w:rPr>
      </w:pPr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Утвердить </w:t>
      </w:r>
      <w:r w:rsidRPr="004F78B5">
        <w:rPr>
          <w:rFonts w:ascii="Times New Roman CYR" w:eastAsia="Times New Roman" w:hAnsi="Times New Roman CYR" w:cs="Times New Roman CYR"/>
          <w:lang w:eastAsia="ar-SA"/>
        </w:rPr>
        <w:t>план Мероприятий по обеспечению безопасности людей, охране их жизни и здоровья на водных объектах Новонадеждинского сельского поселения на 201</w:t>
      </w:r>
      <w:r>
        <w:rPr>
          <w:rFonts w:ascii="Times New Roman CYR" w:eastAsia="Times New Roman" w:hAnsi="Times New Roman CYR" w:cs="Times New Roman CYR"/>
          <w:lang w:eastAsia="ar-SA"/>
        </w:rPr>
        <w:t>8</w:t>
      </w:r>
      <w:r w:rsidRPr="004F78B5">
        <w:rPr>
          <w:rFonts w:ascii="Times New Roman CYR" w:eastAsia="Times New Roman" w:hAnsi="Times New Roman CYR" w:cs="Times New Roman CYR"/>
          <w:lang w:eastAsia="ar-SA"/>
        </w:rPr>
        <w:t xml:space="preserve"> год. (Приложение № 1)</w:t>
      </w:r>
    </w:p>
    <w:p w:rsidR="004F78B5" w:rsidRPr="004F78B5" w:rsidRDefault="004F78B5" w:rsidP="004F7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F78B5" w:rsidRPr="004F78B5" w:rsidRDefault="004F78B5" w:rsidP="004F7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Calibri" w:hAnsi="Times New Roman" w:cs="Times New Roman"/>
          <w:sz w:val="24"/>
          <w:szCs w:val="24"/>
          <w:lang w:eastAsia="ar-SA"/>
        </w:rPr>
        <w:t>5. Настоящее постановление вступает в силу со дня его опубликования.</w:t>
      </w:r>
    </w:p>
    <w:p w:rsidR="004F78B5" w:rsidRPr="004F78B5" w:rsidRDefault="004F78B5" w:rsidP="004F78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</w:p>
    <w:p w:rsidR="004F78B5" w:rsidRPr="004F78B5" w:rsidRDefault="004F78B5" w:rsidP="004F78B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>Г</w:t>
      </w:r>
      <w:proofErr w:type="spellStart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>лав</w:t>
      </w:r>
      <w:proofErr w:type="spellEnd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  <w:t xml:space="preserve">а </w:t>
      </w:r>
      <w:proofErr w:type="spellStart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>Новонадеждинского</w:t>
      </w:r>
      <w:proofErr w:type="spellEnd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 xml:space="preserve"> </w:t>
      </w:r>
    </w:p>
    <w:p w:rsidR="004F78B5" w:rsidRPr="004F78B5" w:rsidRDefault="004F78B5" w:rsidP="004F78B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4"/>
          <w:szCs w:val="24"/>
          <w:lang w:eastAsia="ja-JP" w:bidi="fa-IR"/>
        </w:rPr>
      </w:pPr>
      <w:proofErr w:type="spellStart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4F78B5">
        <w:rPr>
          <w:rFonts w:ascii="Times New Roman" w:eastAsia="Times New Roman CYR" w:hAnsi="Times New Roman" w:cs="Times New Roman CYR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4F78B5">
        <w:rPr>
          <w:rFonts w:ascii="Times New Roman" w:eastAsia="Times New Roman CYR" w:hAnsi="Times New Roman" w:cs="Times New Roman CYR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</w:t>
      </w:r>
      <w:proofErr w:type="spellStart"/>
      <w:r w:rsidRPr="004F78B5">
        <w:rPr>
          <w:rFonts w:ascii="Times New Roman" w:eastAsia="Times New Roman CYR" w:hAnsi="Times New Roman" w:cs="Times New Roman CYR"/>
          <w:b/>
          <w:kern w:val="3"/>
          <w:sz w:val="24"/>
          <w:szCs w:val="24"/>
          <w:lang w:val="de-DE" w:eastAsia="ja-JP" w:bidi="fa-IR"/>
        </w:rPr>
        <w:t>И.Н.Бритвина</w:t>
      </w:r>
      <w:proofErr w:type="spellEnd"/>
    </w:p>
    <w:p w:rsidR="004F78B5" w:rsidRPr="004F78B5" w:rsidRDefault="004F78B5" w:rsidP="004F78B5">
      <w:pPr>
        <w:widowControl w:val="0"/>
        <w:suppressAutoHyphens/>
        <w:spacing w:after="120" w:line="240" w:lineRule="auto"/>
        <w:ind w:right="-63"/>
        <w:rPr>
          <w:rFonts w:ascii="Times New Roman" w:eastAsia="Times New Roman CYR" w:hAnsi="Times New Roman" w:cs="Times New Roman CYR"/>
          <w:b/>
          <w:color w:val="000000"/>
          <w:kern w:val="2"/>
          <w:sz w:val="24"/>
          <w:szCs w:val="24"/>
          <w:lang w:val="x-none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Постановлением администрации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Новонадеждинского сельского поселения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От 05.06.201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F7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8" w:lineRule="exact"/>
        <w:jc w:val="center"/>
        <w:rPr>
          <w:rFonts w:ascii="Times New Roman CYR" w:eastAsia="Times New Roman" w:hAnsi="Times New Roman CYR" w:cs="Times New Roman CYR"/>
          <w:lang w:eastAsia="ar-SA"/>
        </w:rPr>
      </w:pPr>
      <w:r w:rsidRPr="004F78B5">
        <w:rPr>
          <w:rFonts w:ascii="Times New Roman CYR" w:eastAsia="Times New Roman" w:hAnsi="Times New Roman CYR" w:cs="Times New Roman CYR"/>
          <w:lang w:eastAsia="ar-SA"/>
        </w:rPr>
        <w:t>ПЛАН</w:t>
      </w:r>
    </w:p>
    <w:p w:rsidR="004F78B5" w:rsidRPr="004F78B5" w:rsidRDefault="004F78B5" w:rsidP="004F78B5">
      <w:pPr>
        <w:suppressAutoHyphens/>
        <w:autoSpaceDE w:val="0"/>
        <w:spacing w:after="0" w:line="278" w:lineRule="exact"/>
        <w:jc w:val="center"/>
        <w:rPr>
          <w:rFonts w:ascii="Times New Roman CYR" w:eastAsia="Times New Roman" w:hAnsi="Times New Roman CYR" w:cs="Times New Roman CYR"/>
          <w:lang w:eastAsia="ar-SA"/>
        </w:rPr>
      </w:pPr>
      <w:r w:rsidRPr="004F78B5">
        <w:rPr>
          <w:rFonts w:ascii="Times New Roman CYR" w:eastAsia="Times New Roman" w:hAnsi="Times New Roman CYR" w:cs="Times New Roman CYR"/>
          <w:lang w:eastAsia="ar-SA"/>
        </w:rPr>
        <w:t xml:space="preserve"> Мероприятия по обеспечению безопасности людей, охране их жизни и здоровья на водных объектах Новонадеждинского сельского поселения на 201</w:t>
      </w:r>
      <w:r>
        <w:rPr>
          <w:rFonts w:ascii="Times New Roman CYR" w:eastAsia="Times New Roman" w:hAnsi="Times New Roman CYR" w:cs="Times New Roman CYR"/>
          <w:lang w:eastAsia="ar-SA"/>
        </w:rPr>
        <w:t>8</w:t>
      </w:r>
      <w:r w:rsidRPr="004F78B5">
        <w:rPr>
          <w:rFonts w:ascii="Times New Roman CYR" w:eastAsia="Times New Roman" w:hAnsi="Times New Roman CYR" w:cs="Times New Roman CYR"/>
          <w:lang w:eastAsia="ar-SA"/>
        </w:rPr>
        <w:t xml:space="preserve"> год.</w:t>
      </w: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lang w:eastAsia="ar-SA"/>
        </w:rPr>
      </w:pPr>
    </w:p>
    <w:tbl>
      <w:tblPr>
        <w:tblW w:w="106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5417"/>
        <w:gridCol w:w="1674"/>
        <w:gridCol w:w="2642"/>
      </w:tblGrid>
      <w:tr w:rsidR="004F78B5" w:rsidRPr="004F78B5" w:rsidTr="007365D5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    </w:t>
            </w:r>
            <w:proofErr w:type="gram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4F78B5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Мероприятия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4F78B5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Сроки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4F78B5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73" w:lineRule="exac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4F78B5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4F78B5" w:rsidRPr="004F78B5" w:rsidTr="007365D5">
        <w:trPr>
          <w:trHeight w:val="280"/>
        </w:trPr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73" w:lineRule="exac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4F78B5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ЛЕТНИЙ ПЕРИОД</w:t>
            </w:r>
          </w:p>
        </w:tc>
      </w:tr>
      <w:tr w:rsidR="004F78B5" w:rsidRPr="004F78B5" w:rsidTr="007365D5">
        <w:trPr>
          <w:trHeight w:val="11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Выставить на водоемах знаки безопасности, запрещающие купание граждан.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4F78B5" w:rsidRPr="004F78B5" w:rsidTr="007365D5">
        <w:trPr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упальный</w:t>
            </w:r>
            <w:proofErr w:type="spellEnd"/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сезон</w:t>
            </w:r>
            <w:proofErr w:type="spellEnd"/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4F78B5" w:rsidRPr="004F78B5" w:rsidTr="007365D5">
        <w:trPr>
          <w:trHeight w:val="14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 оповещать население и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водопользователей через средства </w:t>
            </w:r>
            <w:proofErr w:type="gram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массовой</w:t>
            </w:r>
            <w:proofErr w:type="gramEnd"/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proofErr w:type="gram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администрации, районная газета) о состоянии водных объектов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ограничениях и запрещениях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 водоемов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купальный</w:t>
            </w:r>
            <w:proofErr w:type="spellEnd"/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сезон</w:t>
            </w:r>
            <w:proofErr w:type="spellEnd"/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8B5" w:rsidRPr="004F78B5" w:rsidTr="007365D5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руководителями и педагогическими коллективами школ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1 июля 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8B5" w:rsidRPr="004F78B5" w:rsidTr="007365D5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купальный сезон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8B5" w:rsidRPr="004F78B5" w:rsidTr="007365D5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допускать размещение маломерных судов, (катера, лодки, катамараны, 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клы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используемых с целью проката людей.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купальный сезон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78B5" w:rsidRPr="004F78B5" w:rsidTr="007365D5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Запретить продажу спиртных напитков в местах массового отдыха, в том числе у водоемов.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купальный сезон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4F78B5" w:rsidRPr="004F78B5" w:rsidTr="007365D5">
        <w:trPr>
          <w:trHeight w:val="25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сельских поселений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4F78B5" w:rsidRPr="004F78B5" w:rsidRDefault="004F78B5" w:rsidP="004F78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Новонадеждинского сельского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4F78B5" w:rsidRPr="004F78B5" w:rsidTr="007365D5">
        <w:trPr>
          <w:trHeight w:val="20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Рекомендовать председателям Общественных организаций ТОС «Новостройка поселка Новая Надежда», ТОС «Центральный поселка Новая Надежда», ТОС «Молодежный поселка Новая Надежда» в целях </w:t>
            </w:r>
            <w:proofErr w:type="spell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избежания</w:t>
            </w:r>
            <w:proofErr w:type="spellEnd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опасных для жизни граждан ситуаций, провести профилактическую и  разъяснительную работу  с населениям о запрете купания в водоемах на территории Новонадеждинского сельского поселения.</w:t>
            </w:r>
            <w:proofErr w:type="gramEnd"/>
          </w:p>
          <w:p w:rsidR="004F78B5" w:rsidRPr="004F78B5" w:rsidRDefault="004F78B5" w:rsidP="004F7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78B5" w:rsidRPr="004F78B5" w:rsidRDefault="004F78B5" w:rsidP="004F78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купальный сезон</w:t>
            </w:r>
          </w:p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8B5" w:rsidRPr="004F78B5" w:rsidRDefault="004F78B5" w:rsidP="004F78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Общественных организаций </w:t>
            </w:r>
            <w:proofErr w:type="spellStart"/>
            <w:proofErr w:type="gramStart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организаций</w:t>
            </w:r>
            <w:proofErr w:type="spellEnd"/>
            <w:proofErr w:type="gramEnd"/>
            <w:r w:rsidRPr="004F7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ТОС «Новостройка поселка Новая Надежда», ТОС «Центральный поселка Новая Надежда», ТОС «Молодежный поселка Новая Надежда»</w:t>
            </w:r>
          </w:p>
        </w:tc>
      </w:tr>
    </w:tbl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4F78B5" w:rsidRPr="004F78B5" w:rsidRDefault="004F78B5" w:rsidP="004F78B5">
      <w:pPr>
        <w:suppressAutoHyphens/>
        <w:autoSpaceDE w:val="0"/>
        <w:spacing w:after="0" w:line="273" w:lineRule="exact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p w:rsidR="004F78B5" w:rsidRPr="004F78B5" w:rsidRDefault="004F78B5" w:rsidP="004F7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31A" w:rsidRDefault="00AD731A"/>
    <w:sectPr w:rsidR="00AD731A">
      <w:pgSz w:w="12240" w:h="15840"/>
      <w:pgMar w:top="737" w:right="73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8D"/>
    <w:rsid w:val="004F78B5"/>
    <w:rsid w:val="00AD731A"/>
    <w:rsid w:val="00D1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2018-06-21T08:01:00Z</cp:lastPrinted>
  <dcterms:created xsi:type="dcterms:W3CDTF">2018-06-21T07:54:00Z</dcterms:created>
  <dcterms:modified xsi:type="dcterms:W3CDTF">2018-06-21T08:01:00Z</dcterms:modified>
</cp:coreProperties>
</file>