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B1" w:rsidRDefault="009540B1" w:rsidP="009540B1">
      <w:pPr>
        <w:keepNext/>
        <w:keepLines/>
        <w:widowControl w:val="0"/>
        <w:suppressAutoHyphens/>
        <w:spacing w:before="200"/>
        <w:jc w:val="center"/>
        <w:outlineLvl w:val="1"/>
        <w:rPr>
          <w:bCs/>
          <w:color w:val="000000"/>
          <w:kern w:val="2"/>
          <w:sz w:val="28"/>
          <w:szCs w:val="28"/>
          <w:lang w:eastAsia="en-US"/>
        </w:rPr>
      </w:pPr>
      <w:r>
        <w:rPr>
          <w:bCs/>
          <w:color w:val="000000"/>
          <w:kern w:val="2"/>
          <w:sz w:val="28"/>
          <w:szCs w:val="28"/>
          <w:lang w:eastAsia="en-US"/>
        </w:rPr>
        <w:t>АДМИНИСТРАЦИЯ</w:t>
      </w:r>
    </w:p>
    <w:p w:rsidR="009540B1" w:rsidRDefault="009540B1" w:rsidP="009540B1">
      <w:pPr>
        <w:keepNext/>
        <w:keepLines/>
        <w:widowControl w:val="0"/>
        <w:suppressAutoHyphens/>
        <w:spacing w:before="200"/>
        <w:jc w:val="center"/>
        <w:outlineLvl w:val="1"/>
        <w:rPr>
          <w:bCs/>
          <w:color w:val="000000"/>
          <w:kern w:val="2"/>
          <w:sz w:val="28"/>
          <w:szCs w:val="28"/>
          <w:lang w:eastAsia="en-US"/>
        </w:rPr>
      </w:pPr>
      <w:r>
        <w:rPr>
          <w:bCs/>
          <w:color w:val="000000"/>
          <w:kern w:val="2"/>
          <w:sz w:val="28"/>
          <w:szCs w:val="28"/>
          <w:lang w:eastAsia="en-US"/>
        </w:rPr>
        <w:t>НОВОНАДЕЖДИНСКОГО  СЕЛЬСКОГО ПОСЕЛЕНИЯ</w:t>
      </w:r>
    </w:p>
    <w:p w:rsidR="009540B1" w:rsidRDefault="009540B1" w:rsidP="009540B1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ГОРОДИЩЕНСКОГО МУНИЦИПАЛЬНОГО РАЙОНА</w:t>
      </w:r>
    </w:p>
    <w:p w:rsidR="009540B1" w:rsidRDefault="009540B1" w:rsidP="009540B1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9540B1" w:rsidTr="006A0AAF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540B1" w:rsidRDefault="009540B1" w:rsidP="006A0AAF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  <w:p w:rsidR="009540B1" w:rsidRPr="009540B1" w:rsidRDefault="009540B1" w:rsidP="009540B1">
            <w:pPr>
              <w:suppressAutoHyphens/>
              <w:jc w:val="center"/>
              <w:rPr>
                <w:b/>
                <w:color w:val="000000"/>
                <w:sz w:val="28"/>
                <w:szCs w:val="28"/>
                <w:lang w:val="en-US" w:eastAsia="ar-SA"/>
              </w:rPr>
            </w:pPr>
            <w:r>
              <w:rPr>
                <w:b/>
                <w:color w:val="000000"/>
                <w:sz w:val="28"/>
                <w:szCs w:val="28"/>
                <w:lang w:eastAsia="ar-SA"/>
              </w:rPr>
              <w:t xml:space="preserve">ПОСТАНОВЛЕНИЕ № </w:t>
            </w:r>
            <w:r>
              <w:rPr>
                <w:b/>
                <w:color w:val="000000"/>
                <w:sz w:val="28"/>
                <w:szCs w:val="28"/>
                <w:lang w:val="en-US" w:eastAsia="ar-SA"/>
              </w:rPr>
              <w:t>68</w:t>
            </w:r>
          </w:p>
        </w:tc>
      </w:tr>
    </w:tbl>
    <w:p w:rsidR="009540B1" w:rsidRPr="002A4441" w:rsidRDefault="009540B1" w:rsidP="009540B1">
      <w:pPr>
        <w:tabs>
          <w:tab w:val="left" w:pos="4354"/>
        </w:tabs>
        <w:rPr>
          <w:b/>
          <w:sz w:val="28"/>
          <w:szCs w:val="28"/>
        </w:rPr>
      </w:pPr>
    </w:p>
    <w:p w:rsidR="009540B1" w:rsidRPr="002A4441" w:rsidRDefault="009540B1" w:rsidP="009540B1">
      <w:pPr>
        <w:tabs>
          <w:tab w:val="left" w:pos="4354"/>
        </w:tabs>
        <w:rPr>
          <w:b/>
          <w:sz w:val="28"/>
          <w:szCs w:val="28"/>
        </w:rPr>
      </w:pPr>
    </w:p>
    <w:p w:rsidR="009540B1" w:rsidRPr="00296B4C" w:rsidRDefault="009540B1" w:rsidP="009540B1">
      <w:pPr>
        <w:tabs>
          <w:tab w:val="left" w:pos="435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  <w:lang w:val="en-US"/>
        </w:rPr>
        <w:t>04</w:t>
      </w:r>
      <w:r>
        <w:rPr>
          <w:b/>
          <w:sz w:val="24"/>
          <w:szCs w:val="24"/>
        </w:rPr>
        <w:t xml:space="preserve"> августа</w:t>
      </w:r>
      <w:r w:rsidR="0069377C">
        <w:rPr>
          <w:b/>
          <w:sz w:val="24"/>
          <w:szCs w:val="24"/>
        </w:rPr>
        <w:t xml:space="preserve">  2015 г.</w:t>
      </w:r>
      <w:r w:rsidR="00B61EE8">
        <w:rPr>
          <w:b/>
          <w:sz w:val="24"/>
          <w:szCs w:val="24"/>
        </w:rPr>
        <w:t xml:space="preserve"> </w:t>
      </w:r>
    </w:p>
    <w:p w:rsidR="009540B1" w:rsidRDefault="009540B1"/>
    <w:p w:rsidR="009540B1" w:rsidRDefault="009540B1"/>
    <w:p w:rsidR="007A0DD6" w:rsidRDefault="009540B1">
      <w:r>
        <w:t>О выделении помещения для проведения</w:t>
      </w:r>
    </w:p>
    <w:p w:rsidR="009540B1" w:rsidRDefault="009540B1">
      <w:r>
        <w:t>агитационных публичных мероприятий</w:t>
      </w:r>
    </w:p>
    <w:p w:rsidR="009540B1" w:rsidRDefault="009540B1">
      <w:r>
        <w:t xml:space="preserve">и  мест для размещения печатных предвыборных </w:t>
      </w:r>
    </w:p>
    <w:p w:rsidR="009540B1" w:rsidRDefault="009540B1">
      <w:r>
        <w:t>агитационных материалов</w:t>
      </w:r>
    </w:p>
    <w:p w:rsidR="009540B1" w:rsidRPr="009540B1" w:rsidRDefault="009540B1" w:rsidP="009540B1"/>
    <w:p w:rsidR="009540B1" w:rsidRDefault="009540B1" w:rsidP="009540B1"/>
    <w:p w:rsidR="009540B1" w:rsidRPr="0069377C" w:rsidRDefault="009540B1" w:rsidP="009540B1">
      <w:pPr>
        <w:rPr>
          <w:sz w:val="24"/>
          <w:szCs w:val="24"/>
        </w:rPr>
      </w:pPr>
      <w:r>
        <w:t xml:space="preserve">    </w:t>
      </w:r>
      <w:r w:rsidR="0069377C">
        <w:t xml:space="preserve">            </w:t>
      </w:r>
      <w:r w:rsidRPr="0069377C">
        <w:rPr>
          <w:sz w:val="24"/>
          <w:szCs w:val="24"/>
        </w:rPr>
        <w:t>В соответствии со ст. 44 и пунктом 9 статьи 45 Закона Волгоградской области от 06 декабря 2006 года № 1373-ОД « О выборах местного самоуправления  Волгоградской области»</w:t>
      </w:r>
    </w:p>
    <w:p w:rsidR="009540B1" w:rsidRPr="009540B1" w:rsidRDefault="009540B1" w:rsidP="009540B1"/>
    <w:p w:rsidR="009540B1" w:rsidRPr="009540B1" w:rsidRDefault="009540B1" w:rsidP="009540B1"/>
    <w:p w:rsidR="009540B1" w:rsidRDefault="009540B1" w:rsidP="009540B1"/>
    <w:p w:rsidR="009540B1" w:rsidRPr="0069377C" w:rsidRDefault="009540B1" w:rsidP="009540B1">
      <w:pPr>
        <w:tabs>
          <w:tab w:val="left" w:pos="3615"/>
        </w:tabs>
        <w:rPr>
          <w:b/>
          <w:sz w:val="24"/>
          <w:szCs w:val="24"/>
        </w:rPr>
      </w:pPr>
      <w:r>
        <w:tab/>
      </w:r>
      <w:r w:rsidRPr="0069377C">
        <w:rPr>
          <w:b/>
          <w:sz w:val="24"/>
          <w:szCs w:val="24"/>
        </w:rPr>
        <w:t>ПОСТАНОВЛЯЮ:</w:t>
      </w:r>
    </w:p>
    <w:p w:rsidR="009540B1" w:rsidRDefault="009540B1" w:rsidP="009540B1">
      <w:pPr>
        <w:tabs>
          <w:tab w:val="left" w:pos="3615"/>
        </w:tabs>
      </w:pPr>
    </w:p>
    <w:p w:rsidR="009540B1" w:rsidRPr="0069377C" w:rsidRDefault="009540B1" w:rsidP="009540B1">
      <w:pPr>
        <w:tabs>
          <w:tab w:val="left" w:pos="3615"/>
        </w:tabs>
        <w:rPr>
          <w:sz w:val="24"/>
          <w:szCs w:val="24"/>
        </w:rPr>
      </w:pPr>
    </w:p>
    <w:p w:rsidR="009540B1" w:rsidRPr="0069377C" w:rsidRDefault="009540B1" w:rsidP="009540B1">
      <w:pPr>
        <w:pStyle w:val="a3"/>
        <w:numPr>
          <w:ilvl w:val="0"/>
          <w:numId w:val="1"/>
        </w:numPr>
        <w:tabs>
          <w:tab w:val="left" w:pos="3615"/>
        </w:tabs>
        <w:rPr>
          <w:sz w:val="24"/>
          <w:szCs w:val="24"/>
        </w:rPr>
      </w:pPr>
      <w:r w:rsidRPr="0069377C">
        <w:rPr>
          <w:sz w:val="24"/>
          <w:szCs w:val="24"/>
        </w:rPr>
        <w:t>Определить место встречи с кандидатами в депутаты в Волгоградскую областную Думу по Городищенскому избирательному округу № 5 – помещение актового зала «Новонадеждинской СОШ» по адресу: Городищенский район, п. Новая Надежда, ул. Центральная, 1.</w:t>
      </w:r>
    </w:p>
    <w:p w:rsidR="009540B1" w:rsidRPr="0069377C" w:rsidRDefault="009540B1" w:rsidP="009540B1">
      <w:pPr>
        <w:pStyle w:val="a3"/>
        <w:numPr>
          <w:ilvl w:val="0"/>
          <w:numId w:val="1"/>
        </w:numPr>
        <w:tabs>
          <w:tab w:val="left" w:pos="3615"/>
        </w:tabs>
        <w:rPr>
          <w:sz w:val="24"/>
          <w:szCs w:val="24"/>
        </w:rPr>
      </w:pPr>
      <w:r w:rsidRPr="0069377C">
        <w:rPr>
          <w:sz w:val="24"/>
          <w:szCs w:val="24"/>
        </w:rPr>
        <w:t>Определить места для размещения печатных предвыборных агитационных материалов – информационные стенды, которые находятся: п. Радужный  - здание правления ТСЖ по ул. 2 Продольная, д. 132Б</w:t>
      </w:r>
    </w:p>
    <w:p w:rsidR="0069377C" w:rsidRPr="0069377C" w:rsidRDefault="009540B1" w:rsidP="009540B1">
      <w:pPr>
        <w:pStyle w:val="a3"/>
        <w:tabs>
          <w:tab w:val="left" w:pos="3615"/>
        </w:tabs>
        <w:rPr>
          <w:sz w:val="24"/>
          <w:szCs w:val="24"/>
        </w:rPr>
      </w:pPr>
      <w:r w:rsidRPr="0069377C">
        <w:rPr>
          <w:sz w:val="24"/>
          <w:szCs w:val="24"/>
        </w:rPr>
        <w:t xml:space="preserve">п. Новая Надежда – торговый </w:t>
      </w:r>
      <w:r w:rsidR="0069377C" w:rsidRPr="0069377C">
        <w:rPr>
          <w:sz w:val="24"/>
          <w:szCs w:val="24"/>
        </w:rPr>
        <w:t>павильон Одинцов Е.В., торговый магазин ООО «Кооператор», здание администрации Новонадеждинского сельского поселения.</w:t>
      </w:r>
    </w:p>
    <w:p w:rsidR="0069377C" w:rsidRPr="0069377C" w:rsidRDefault="0069377C" w:rsidP="0069377C">
      <w:pPr>
        <w:rPr>
          <w:sz w:val="24"/>
          <w:szCs w:val="24"/>
        </w:rPr>
      </w:pPr>
    </w:p>
    <w:p w:rsidR="0069377C" w:rsidRPr="0069377C" w:rsidRDefault="0069377C" w:rsidP="0069377C">
      <w:pPr>
        <w:rPr>
          <w:sz w:val="24"/>
          <w:szCs w:val="24"/>
        </w:rPr>
      </w:pPr>
    </w:p>
    <w:p w:rsidR="0069377C" w:rsidRPr="0069377C" w:rsidRDefault="0069377C" w:rsidP="0069377C">
      <w:pPr>
        <w:rPr>
          <w:sz w:val="24"/>
          <w:szCs w:val="24"/>
        </w:rPr>
      </w:pPr>
    </w:p>
    <w:p w:rsidR="0069377C" w:rsidRPr="0069377C" w:rsidRDefault="0069377C" w:rsidP="0069377C">
      <w:pPr>
        <w:rPr>
          <w:sz w:val="24"/>
          <w:szCs w:val="24"/>
        </w:rPr>
      </w:pPr>
    </w:p>
    <w:p w:rsidR="009540B1" w:rsidRPr="0069377C" w:rsidRDefault="0069377C" w:rsidP="0069377C">
      <w:pPr>
        <w:rPr>
          <w:sz w:val="24"/>
          <w:szCs w:val="24"/>
        </w:rPr>
      </w:pPr>
      <w:r w:rsidRPr="0069377C">
        <w:rPr>
          <w:sz w:val="24"/>
          <w:szCs w:val="24"/>
        </w:rPr>
        <w:t xml:space="preserve">Глава Новонадеждинского </w:t>
      </w:r>
    </w:p>
    <w:p w:rsidR="0069377C" w:rsidRPr="0069377C" w:rsidRDefault="0069377C" w:rsidP="0069377C">
      <w:pPr>
        <w:tabs>
          <w:tab w:val="left" w:pos="6825"/>
        </w:tabs>
        <w:rPr>
          <w:sz w:val="24"/>
          <w:szCs w:val="24"/>
        </w:rPr>
      </w:pPr>
      <w:r w:rsidRPr="0069377C">
        <w:rPr>
          <w:sz w:val="24"/>
          <w:szCs w:val="24"/>
        </w:rPr>
        <w:t>сельского поселения</w:t>
      </w:r>
      <w:r w:rsidRPr="0069377C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69377C">
        <w:rPr>
          <w:sz w:val="24"/>
          <w:szCs w:val="24"/>
        </w:rPr>
        <w:t>И.Н. Бритвина</w:t>
      </w:r>
    </w:p>
    <w:sectPr w:rsidR="0069377C" w:rsidRPr="0069377C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EEE"/>
    <w:multiLevelType w:val="hybridMultilevel"/>
    <w:tmpl w:val="D938F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0B1"/>
    <w:rsid w:val="00272DC3"/>
    <w:rsid w:val="005003E5"/>
    <w:rsid w:val="0069377C"/>
    <w:rsid w:val="007A0DD6"/>
    <w:rsid w:val="009540B1"/>
    <w:rsid w:val="00B12913"/>
    <w:rsid w:val="00B6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2015-08-07T10:35:00Z</cp:lastPrinted>
  <dcterms:created xsi:type="dcterms:W3CDTF">2015-08-07T10:20:00Z</dcterms:created>
  <dcterms:modified xsi:type="dcterms:W3CDTF">2015-08-07T10:58:00Z</dcterms:modified>
</cp:coreProperties>
</file>