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A2" w:rsidRDefault="004C22A2" w:rsidP="004C22A2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АДМИНИСТРАЦИЯ  </w:t>
      </w:r>
    </w:p>
    <w:p w:rsidR="004C22A2" w:rsidRDefault="004C22A2" w:rsidP="004C22A2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НОВОНАДЕЖДИНСКОГО СЕЛЬСКОГО ПОСЕЛЕНИЯ </w:t>
      </w:r>
    </w:p>
    <w:p w:rsidR="004C22A2" w:rsidRDefault="004C22A2" w:rsidP="004C22A2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ГОРОДИЩЕНСКОГО МУНИЦИПАЛЬНОГО РАЙОНА </w:t>
      </w:r>
    </w:p>
    <w:p w:rsidR="004C22A2" w:rsidRDefault="004C22A2" w:rsidP="004C22A2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>ВОЛГОГРАДСКОЙ ОБЛАСТИ</w:t>
      </w:r>
    </w:p>
    <w:p w:rsidR="004C22A2" w:rsidRDefault="004C22A2" w:rsidP="004C22A2">
      <w:pPr>
        <w:pStyle w:val="2"/>
        <w:jc w:val="center"/>
        <w:rPr>
          <w:szCs w:val="28"/>
        </w:rPr>
      </w:pPr>
    </w:p>
    <w:p w:rsidR="004C22A2" w:rsidRDefault="004C22A2" w:rsidP="004C22A2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</w:t>
      </w:r>
    </w:p>
    <w:p w:rsidR="004C22A2" w:rsidRPr="007C00C8" w:rsidRDefault="004C22A2" w:rsidP="004C22A2">
      <w:pPr>
        <w:rPr>
          <w:sz w:val="28"/>
          <w:szCs w:val="28"/>
        </w:rPr>
      </w:pPr>
    </w:p>
    <w:p w:rsidR="004C22A2" w:rsidRPr="007C00C8" w:rsidRDefault="004C22A2" w:rsidP="004C22A2">
      <w:pPr>
        <w:tabs>
          <w:tab w:val="center" w:pos="4677"/>
        </w:tabs>
        <w:rPr>
          <w:sz w:val="28"/>
          <w:szCs w:val="28"/>
        </w:rPr>
      </w:pPr>
      <w:r w:rsidRPr="007C00C8">
        <w:rPr>
          <w:sz w:val="28"/>
          <w:szCs w:val="28"/>
        </w:rPr>
        <w:t>от  «</w:t>
      </w:r>
      <w:r w:rsidR="00361415" w:rsidRPr="007C00C8">
        <w:rPr>
          <w:sz w:val="28"/>
          <w:szCs w:val="28"/>
        </w:rPr>
        <w:t>08</w:t>
      </w:r>
      <w:r w:rsidRPr="007C00C8">
        <w:rPr>
          <w:sz w:val="28"/>
          <w:szCs w:val="28"/>
        </w:rPr>
        <w:t xml:space="preserve">»  декабря 2016 года  </w:t>
      </w:r>
      <w:r w:rsidRPr="007C00C8">
        <w:rPr>
          <w:sz w:val="28"/>
          <w:szCs w:val="28"/>
        </w:rPr>
        <w:tab/>
        <w:t xml:space="preserve">                            № </w:t>
      </w:r>
      <w:r w:rsidR="00361415" w:rsidRPr="007C00C8">
        <w:rPr>
          <w:sz w:val="28"/>
          <w:szCs w:val="28"/>
        </w:rPr>
        <w:t>99</w:t>
      </w:r>
    </w:p>
    <w:p w:rsidR="004C22A2" w:rsidRDefault="00361415" w:rsidP="0036141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0" w:name="OLE_LINK1"/>
      <w:bookmarkStart w:id="1" w:name="OLE_LINK2"/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C10C8">
        <w:rPr>
          <w:rFonts w:ascii="Times New Roman" w:hAnsi="Times New Roman" w:cs="Times New Roman"/>
          <w:bCs/>
          <w:sz w:val="28"/>
          <w:szCs w:val="28"/>
        </w:rPr>
        <w:t xml:space="preserve">б утверждении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нормативных затрат на обеспечение функций органов местного самоуправления Новонадеждинского сельского поселения, в том числе подведомственных им казенных учреждений</w:t>
      </w:r>
      <w:bookmarkEnd w:id="0"/>
      <w:bookmarkEnd w:id="1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4C22A2" w:rsidRDefault="004C22A2" w:rsidP="0036141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3DF6" w:rsidRDefault="00593DF6" w:rsidP="00593DF6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3A07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5 апреля 2013 года №44-ФЗ «О контрактной системе в сфере закупок товаров, работ, услуг для обеспечения муниципальных нужд», </w:t>
      </w:r>
    </w:p>
    <w:p w:rsidR="00593DF6" w:rsidRPr="001B3A07" w:rsidRDefault="00593DF6" w:rsidP="00593DF6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3A07">
        <w:rPr>
          <w:rFonts w:ascii="Times New Roman" w:hAnsi="Times New Roman"/>
          <w:sz w:val="28"/>
          <w:szCs w:val="28"/>
        </w:rPr>
        <w:t xml:space="preserve">1. Утвердить нормативные затраты на обеспечение функций </w:t>
      </w:r>
      <w:r w:rsidR="00BC74C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031095">
        <w:rPr>
          <w:rFonts w:ascii="Times New Roman" w:hAnsi="Times New Roman"/>
          <w:sz w:val="28"/>
          <w:szCs w:val="28"/>
        </w:rPr>
        <w:t xml:space="preserve"> Новона</w:t>
      </w:r>
      <w:r w:rsidR="007C00C8">
        <w:rPr>
          <w:rFonts w:ascii="Times New Roman" w:hAnsi="Times New Roman"/>
          <w:sz w:val="28"/>
          <w:szCs w:val="28"/>
        </w:rPr>
        <w:t>деждинского сельского поселения</w:t>
      </w:r>
      <w:r w:rsidRPr="001B3A07">
        <w:rPr>
          <w:rFonts w:ascii="Times New Roman" w:hAnsi="Times New Roman"/>
          <w:sz w:val="28"/>
          <w:szCs w:val="28"/>
        </w:rPr>
        <w:t>.</w:t>
      </w:r>
    </w:p>
    <w:p w:rsidR="00593DF6" w:rsidRDefault="00593DF6" w:rsidP="00593DF6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1095">
        <w:rPr>
          <w:rFonts w:ascii="Times New Roman" w:hAnsi="Times New Roman"/>
          <w:sz w:val="28"/>
          <w:szCs w:val="28"/>
        </w:rPr>
        <w:t xml:space="preserve">. Специалисту администрации </w:t>
      </w:r>
      <w:proofErr w:type="spellStart"/>
      <w:r w:rsidR="00031095">
        <w:rPr>
          <w:rFonts w:ascii="Times New Roman" w:hAnsi="Times New Roman"/>
          <w:sz w:val="28"/>
          <w:szCs w:val="28"/>
        </w:rPr>
        <w:t>Галицыной</w:t>
      </w:r>
      <w:proofErr w:type="spellEnd"/>
      <w:r w:rsidR="00031095">
        <w:rPr>
          <w:rFonts w:ascii="Times New Roman" w:hAnsi="Times New Roman"/>
          <w:sz w:val="28"/>
          <w:szCs w:val="28"/>
        </w:rPr>
        <w:t xml:space="preserve"> Н.Г. </w:t>
      </w:r>
      <w:r w:rsidRPr="001B3A07">
        <w:rPr>
          <w:rFonts w:ascii="Times New Roman" w:hAnsi="Times New Roman"/>
          <w:sz w:val="28"/>
          <w:szCs w:val="28"/>
        </w:rPr>
        <w:t>разместить нормативные затраты на обеспечение функций</w:t>
      </w:r>
      <w:r w:rsidR="00BC74CA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1B3A07">
        <w:rPr>
          <w:rFonts w:ascii="Times New Roman" w:hAnsi="Times New Roman"/>
          <w:sz w:val="28"/>
          <w:szCs w:val="28"/>
        </w:rPr>
        <w:t xml:space="preserve"> </w:t>
      </w:r>
      <w:r w:rsidR="00031095">
        <w:rPr>
          <w:rFonts w:ascii="Times New Roman" w:hAnsi="Times New Roman"/>
          <w:sz w:val="28"/>
          <w:szCs w:val="28"/>
        </w:rPr>
        <w:t xml:space="preserve">Новонадеждинского сельского поселения </w:t>
      </w:r>
      <w:r w:rsidRPr="001B3A07">
        <w:rPr>
          <w:rFonts w:ascii="Times New Roman" w:hAnsi="Times New Roman"/>
          <w:sz w:val="28"/>
          <w:szCs w:val="28"/>
        </w:rPr>
        <w:t xml:space="preserve"> в единой информационной сис</w:t>
      </w:r>
      <w:r w:rsidR="00BC74CA">
        <w:rPr>
          <w:rFonts w:ascii="Times New Roman" w:hAnsi="Times New Roman"/>
          <w:sz w:val="28"/>
          <w:szCs w:val="28"/>
        </w:rPr>
        <w:t>теме в сфере закупок в течение 3</w:t>
      </w:r>
      <w:r w:rsidRPr="001B3A07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BC74CA">
        <w:rPr>
          <w:rFonts w:ascii="Times New Roman" w:hAnsi="Times New Roman"/>
          <w:sz w:val="28"/>
          <w:szCs w:val="28"/>
        </w:rPr>
        <w:t>принятия настоящего Постановления</w:t>
      </w:r>
      <w:r w:rsidRPr="001B3A07">
        <w:rPr>
          <w:rFonts w:ascii="Times New Roman" w:hAnsi="Times New Roman"/>
          <w:sz w:val="28"/>
          <w:szCs w:val="28"/>
        </w:rPr>
        <w:t>.</w:t>
      </w:r>
    </w:p>
    <w:p w:rsidR="00593DF6" w:rsidRPr="001B3A07" w:rsidRDefault="00593DF6" w:rsidP="00593DF6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74CA">
        <w:rPr>
          <w:rFonts w:ascii="Times New Roman" w:hAnsi="Times New Roman"/>
          <w:sz w:val="28"/>
          <w:szCs w:val="28"/>
        </w:rPr>
        <w:t>. Постановление</w:t>
      </w:r>
      <w:r w:rsidRPr="001B3A07">
        <w:rPr>
          <w:rFonts w:ascii="Times New Roman" w:hAnsi="Times New Roman"/>
          <w:sz w:val="28"/>
          <w:szCs w:val="28"/>
        </w:rPr>
        <w:t xml:space="preserve"> подлежит</w:t>
      </w:r>
      <w:r w:rsidR="00BC74CA">
        <w:rPr>
          <w:rFonts w:ascii="Times New Roman" w:hAnsi="Times New Roman"/>
          <w:sz w:val="28"/>
          <w:szCs w:val="28"/>
        </w:rPr>
        <w:t xml:space="preserve"> опубликованию</w:t>
      </w:r>
      <w:r w:rsidRPr="001B3A07">
        <w:rPr>
          <w:rFonts w:ascii="Times New Roman" w:hAnsi="Times New Roman"/>
          <w:sz w:val="28"/>
          <w:szCs w:val="28"/>
        </w:rPr>
        <w:t xml:space="preserve"> на сайте администрации </w:t>
      </w:r>
      <w:r w:rsidR="00BC74CA">
        <w:rPr>
          <w:rFonts w:ascii="Times New Roman" w:hAnsi="Times New Roman"/>
          <w:sz w:val="28"/>
          <w:szCs w:val="28"/>
        </w:rPr>
        <w:t>Новонадеждинского сельского поселения</w:t>
      </w:r>
      <w:proofErr w:type="gramStart"/>
      <w:r w:rsidR="00BC74CA">
        <w:rPr>
          <w:rFonts w:ascii="Times New Roman" w:hAnsi="Times New Roman"/>
          <w:sz w:val="28"/>
          <w:szCs w:val="28"/>
        </w:rPr>
        <w:t xml:space="preserve"> </w:t>
      </w:r>
      <w:r w:rsidRPr="001B3A07">
        <w:rPr>
          <w:rFonts w:ascii="Times New Roman" w:hAnsi="Times New Roman"/>
          <w:sz w:val="28"/>
          <w:szCs w:val="28"/>
        </w:rPr>
        <w:t>.</w:t>
      </w:r>
      <w:proofErr w:type="gramEnd"/>
    </w:p>
    <w:p w:rsidR="00593DF6" w:rsidRDefault="00593DF6" w:rsidP="00593DF6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1B3A0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C4E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4E4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C74CA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031095">
        <w:rPr>
          <w:rFonts w:ascii="Times New Roman" w:hAnsi="Times New Roman"/>
          <w:sz w:val="28"/>
          <w:szCs w:val="28"/>
        </w:rPr>
        <w:t xml:space="preserve"> специалиста админист</w:t>
      </w:r>
      <w:r w:rsidR="00BC74CA">
        <w:rPr>
          <w:rFonts w:ascii="Times New Roman" w:hAnsi="Times New Roman"/>
          <w:sz w:val="28"/>
          <w:szCs w:val="28"/>
        </w:rPr>
        <w:t xml:space="preserve">рации </w:t>
      </w:r>
      <w:proofErr w:type="spellStart"/>
      <w:r w:rsidR="00BC74CA">
        <w:rPr>
          <w:rFonts w:ascii="Times New Roman" w:hAnsi="Times New Roman"/>
          <w:sz w:val="28"/>
          <w:szCs w:val="28"/>
        </w:rPr>
        <w:t>Галицыну</w:t>
      </w:r>
      <w:proofErr w:type="spellEnd"/>
      <w:r w:rsidR="00BC74CA">
        <w:rPr>
          <w:rFonts w:ascii="Times New Roman" w:hAnsi="Times New Roman"/>
          <w:sz w:val="28"/>
          <w:szCs w:val="28"/>
        </w:rPr>
        <w:t xml:space="preserve"> Н.Г.</w:t>
      </w:r>
    </w:p>
    <w:p w:rsidR="00031095" w:rsidRDefault="00031095" w:rsidP="00031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95" w:rsidRDefault="00031095" w:rsidP="00031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95" w:rsidRDefault="00031095" w:rsidP="00031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95" w:rsidRDefault="00031095" w:rsidP="00031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Новонадеждинского</w:t>
      </w:r>
    </w:p>
    <w:p w:rsidR="00031095" w:rsidRPr="001B3A07" w:rsidRDefault="00031095" w:rsidP="00031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И.Н.Бритвина</w:t>
      </w:r>
      <w:proofErr w:type="spellEnd"/>
    </w:p>
    <w:p w:rsidR="00593DF6" w:rsidRPr="001B3A07" w:rsidRDefault="00593DF6" w:rsidP="00593DF6">
      <w:pPr>
        <w:tabs>
          <w:tab w:val="left" w:pos="0"/>
          <w:tab w:val="left" w:pos="9072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</w:rPr>
      </w:pPr>
    </w:p>
    <w:p w:rsidR="00593DF6" w:rsidRPr="001B3A07" w:rsidRDefault="00593DF6" w:rsidP="00593DF6">
      <w:pPr>
        <w:tabs>
          <w:tab w:val="left" w:pos="0"/>
          <w:tab w:val="left" w:pos="9072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</w:rPr>
      </w:pPr>
    </w:p>
    <w:p w:rsidR="00593DF6" w:rsidRPr="001B3A07" w:rsidRDefault="00593DF6" w:rsidP="00593DF6">
      <w:pPr>
        <w:tabs>
          <w:tab w:val="left" w:pos="0"/>
          <w:tab w:val="left" w:pos="9072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</w:rPr>
      </w:pPr>
    </w:p>
    <w:p w:rsidR="00593DF6" w:rsidRPr="001B3A07" w:rsidRDefault="00593DF6" w:rsidP="00593DF6">
      <w:pPr>
        <w:tabs>
          <w:tab w:val="left" w:pos="0"/>
          <w:tab w:val="left" w:pos="9072"/>
        </w:tabs>
        <w:spacing w:after="0" w:line="240" w:lineRule="auto"/>
        <w:ind w:firstLine="992"/>
        <w:jc w:val="both"/>
        <w:rPr>
          <w:rFonts w:ascii="Times New Roman" w:hAnsi="Times New Roman"/>
          <w:b/>
          <w:sz w:val="28"/>
          <w:szCs w:val="28"/>
        </w:rPr>
      </w:pPr>
    </w:p>
    <w:p w:rsidR="00593DF6" w:rsidRPr="001B3A07" w:rsidRDefault="00593DF6" w:rsidP="00593DF6">
      <w:pPr>
        <w:tabs>
          <w:tab w:val="left" w:pos="9072"/>
        </w:tabs>
        <w:spacing w:after="0" w:line="240" w:lineRule="auto"/>
        <w:ind w:right="424" w:firstLine="851"/>
        <w:rPr>
          <w:rFonts w:ascii="Times New Roman" w:hAnsi="Times New Roman"/>
          <w:sz w:val="28"/>
          <w:szCs w:val="28"/>
        </w:rPr>
      </w:pPr>
    </w:p>
    <w:p w:rsidR="005449C9" w:rsidRDefault="005449C9"/>
    <w:p w:rsidR="00593DF6" w:rsidRDefault="00593DF6"/>
    <w:p w:rsidR="00593DF6" w:rsidRDefault="00593DF6" w:rsidP="00593DF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245" w:rsidRDefault="00B63245" w:rsidP="00593D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93DF6" w:rsidRPr="005D0E50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D0E50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УТВЕРЖДЕНО</w:t>
      </w:r>
    </w:p>
    <w:p w:rsidR="006A21EB" w:rsidRDefault="00031095" w:rsidP="00593D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постановлением</w:t>
      </w:r>
      <w:r w:rsidR="00593DF6" w:rsidRPr="005D0E5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93DF6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</w:p>
    <w:p w:rsidR="006A21EB" w:rsidRDefault="006A21EB" w:rsidP="00593D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Новонадеждинского сельского поселения</w:t>
      </w:r>
    </w:p>
    <w:p w:rsidR="00593DF6" w:rsidRPr="005D0E50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D0E50">
        <w:rPr>
          <w:rFonts w:ascii="Times New Roman" w:eastAsia="Calibri" w:hAnsi="Times New Roman"/>
          <w:sz w:val="24"/>
          <w:szCs w:val="24"/>
          <w:lang w:eastAsia="en-US"/>
        </w:rPr>
        <w:t>Городищенск</w:t>
      </w:r>
      <w:r>
        <w:rPr>
          <w:rFonts w:ascii="Times New Roman" w:eastAsia="Calibri" w:hAnsi="Times New Roman"/>
          <w:sz w:val="24"/>
          <w:szCs w:val="24"/>
          <w:lang w:eastAsia="en-US"/>
        </w:rPr>
        <w:t>ого муниципального района</w:t>
      </w:r>
    </w:p>
    <w:p w:rsidR="00593DF6" w:rsidRPr="005D0E50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D0E50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B63245">
        <w:rPr>
          <w:rFonts w:ascii="Times New Roman" w:eastAsia="Calibri" w:hAnsi="Times New Roman"/>
          <w:sz w:val="24"/>
          <w:szCs w:val="24"/>
          <w:lang w:eastAsia="en-US"/>
        </w:rPr>
        <w:t>т «08» декабря 2016г. № 99</w:t>
      </w:r>
    </w:p>
    <w:p w:rsidR="00593DF6" w:rsidRPr="005D0E50" w:rsidRDefault="00593DF6" w:rsidP="00593D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DF6" w:rsidRPr="005D0E50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D0E50">
        <w:rPr>
          <w:rFonts w:ascii="Times New Roman" w:eastAsia="Calibri" w:hAnsi="Times New Roman"/>
          <w:b/>
          <w:sz w:val="24"/>
          <w:szCs w:val="24"/>
          <w:lang w:eastAsia="en-US"/>
        </w:rPr>
        <w:t>Нормативные затраты на об</w:t>
      </w:r>
      <w:r w:rsidR="007C00C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еспечение функций органов местного самоуправления </w:t>
      </w:r>
      <w:r w:rsidR="006A21E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Новонадеждинского сельского поселения </w:t>
      </w:r>
    </w:p>
    <w:p w:rsidR="00593DF6" w:rsidRPr="005D0E50" w:rsidRDefault="00593DF6" w:rsidP="00593D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DF6" w:rsidRPr="005D0E50" w:rsidRDefault="00593DF6" w:rsidP="00593D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0E50">
        <w:rPr>
          <w:rFonts w:ascii="Times New Roman" w:hAnsi="Times New Roman"/>
          <w:sz w:val="24"/>
          <w:szCs w:val="24"/>
        </w:rPr>
        <w:t>В соответствии со статьей 19 Федерального закона от 5 апреля 2013 года №44-ФЗ «О контрактной системе в сфере закупок товаров, работ, услуг для о</w:t>
      </w:r>
      <w:r>
        <w:rPr>
          <w:rFonts w:ascii="Times New Roman" w:hAnsi="Times New Roman"/>
          <w:sz w:val="24"/>
          <w:szCs w:val="24"/>
        </w:rPr>
        <w:t>беспечения муниципальных нужд»</w:t>
      </w:r>
      <w:r w:rsidRPr="005D0E50">
        <w:rPr>
          <w:rFonts w:ascii="Times New Roman" w:hAnsi="Times New Roman"/>
          <w:sz w:val="24"/>
          <w:szCs w:val="24"/>
        </w:rPr>
        <w:t>,</w:t>
      </w:r>
    </w:p>
    <w:p w:rsidR="00593DF6" w:rsidRPr="005D0E50" w:rsidRDefault="00593DF6" w:rsidP="00593D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5D0E50">
        <w:rPr>
          <w:rFonts w:ascii="Times New Roman" w:eastAsia="Calibri" w:hAnsi="Times New Roman"/>
          <w:sz w:val="24"/>
          <w:szCs w:val="24"/>
          <w:lang w:eastAsia="en-US"/>
        </w:rPr>
        <w:t>Цены товаров работ и услуг рассчитаны в соответствии со ст. 22 Закона № 44-ФЗ на основании п.3.18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утв. приказом Минэкономразвития России от 02.10.2013 N 567, путем применения коэффициента для пересчета цен прошлых периодов к текущему уровню цен, рассчитанного по формуле (при учете</w:t>
      </w:r>
      <w:proofErr w:type="gramEnd"/>
      <w:r w:rsidRPr="005D0E50">
        <w:rPr>
          <w:rFonts w:ascii="Times New Roman" w:eastAsia="Calibri" w:hAnsi="Times New Roman"/>
          <w:sz w:val="24"/>
          <w:szCs w:val="24"/>
          <w:lang w:eastAsia="en-US"/>
        </w:rPr>
        <w:t xml:space="preserve"> индекса потребительских цен на товары и услуги на июнь 2015г),</w:t>
      </w:r>
    </w:p>
    <w:p w:rsidR="00593DF6" w:rsidRPr="005D0E50" w:rsidRDefault="00593DF6" w:rsidP="00593DF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1590675" cy="3429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E50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593DF6" w:rsidRPr="005D0E50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0E50">
        <w:rPr>
          <w:rFonts w:ascii="Times New Roman" w:eastAsia="Calibri" w:hAnsi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="Calibri" w:hAnsi="Times New Roman"/>
          <w:noProof/>
          <w:position w:val="-6"/>
          <w:sz w:val="24"/>
          <w:szCs w:val="24"/>
        </w:rPr>
        <w:drawing>
          <wp:inline distT="0" distB="0" distL="0" distR="0">
            <wp:extent cx="276225" cy="24765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E50">
        <w:rPr>
          <w:rFonts w:ascii="Times New Roman" w:eastAsia="Calibri" w:hAnsi="Times New Roman"/>
          <w:sz w:val="24"/>
          <w:szCs w:val="24"/>
          <w:lang w:eastAsia="en-US"/>
        </w:rPr>
        <w:t xml:space="preserve">(коэффициент для пересчета цен прошлых периодов к текущему уровню цен) равен </w:t>
      </w:r>
      <w:r w:rsidRPr="005D0E50">
        <w:rPr>
          <w:rFonts w:ascii="Times New Roman" w:eastAsia="Calibri" w:hAnsi="Times New Roman"/>
          <w:b/>
          <w:sz w:val="24"/>
          <w:szCs w:val="24"/>
          <w:lang w:eastAsia="en-US"/>
        </w:rPr>
        <w:t>1,07</w:t>
      </w:r>
    </w:p>
    <w:p w:rsidR="00593DF6" w:rsidRPr="005D0E50" w:rsidRDefault="00593DF6" w:rsidP="00593D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93DF6" w:rsidRDefault="00593DF6" w:rsidP="00593D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C00C8" w:rsidRDefault="007C00C8" w:rsidP="00593D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7C00C8" w:rsidRDefault="007C00C8" w:rsidP="00593D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593DF6" w:rsidRPr="004347D9" w:rsidRDefault="00593DF6" w:rsidP="00593D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F67EB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1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НОРМАТИВНЫЕ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ЗАТРАТЫ НА ОБСЛУЖИВАНИЯ АБОНЕНТСКИХ НОМЕРОВ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6"/>
        <w:gridCol w:w="2608"/>
        <w:gridCol w:w="3542"/>
      </w:tblGrid>
      <w:tr w:rsidR="00593DF6" w:rsidRPr="00DF4CCE" w:rsidTr="00AD6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Наименование муниципальных должностей, группы должностей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(тыс. руб.)</w:t>
            </w:r>
          </w:p>
        </w:tc>
      </w:tr>
      <w:tr w:rsidR="00593DF6" w:rsidRPr="00DF4CCE" w:rsidTr="00AD6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99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99742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997421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593DF6" w:rsidRPr="005D0E50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93DF6" w:rsidRPr="00DF4CCE" w:rsidTr="00AD6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21" w:rsidRDefault="00997421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ведущие </w:t>
            </w:r>
            <w:r w:rsidRPr="005D0E50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</w:tbl>
    <w:p w:rsidR="00593DF6" w:rsidRDefault="00593DF6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lastRenderedPageBreak/>
        <w:t>Таблица N 2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НОРМАТИВНЫЕ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ЗАТРАТЫ НА ПОВРЕМЕННУЮ ОПЛАТУ МЕСТНЫХ, МЕЖДУГОРОДНИХ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И МЕЖДУНАРОДНЫХ ТЕЛЕФОННЫХ СОЕДИНЕНИЙ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9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690"/>
        <w:gridCol w:w="2838"/>
        <w:gridCol w:w="2194"/>
      </w:tblGrid>
      <w:tr w:rsidR="00593DF6" w:rsidRPr="00DF4CCE" w:rsidTr="00AD6D2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Наименование муниципальных должностей, группы должностей муниципальной службы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Продолжительность телефонных соединений в месяц в расчете на 1 абонентский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Ежемесячные расходы на услуги голосовой связи в расчете на 1 абонентский номер</w:t>
            </w:r>
          </w:p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593DF6" w:rsidRPr="00DF4CCE" w:rsidTr="00AD6D2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Местные телефонные соединения</w:t>
            </w:r>
          </w:p>
        </w:tc>
      </w:tr>
      <w:tr w:rsidR="00593DF6" w:rsidRPr="00DF4CCE" w:rsidTr="00AD6D2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361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41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36141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997421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593DF6" w:rsidRPr="005D0E50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E50">
              <w:rPr>
                <w:rFonts w:ascii="Times New Roman" w:hAnsi="Times New Roman"/>
                <w:sz w:val="24"/>
                <w:szCs w:val="24"/>
              </w:rPr>
              <w:t>безлимитный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2,7</w:t>
            </w:r>
          </w:p>
        </w:tc>
      </w:tr>
      <w:tr w:rsidR="00593DF6" w:rsidRPr="00DF4CCE" w:rsidTr="00AD6D29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997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замещающие ведущие </w:t>
            </w:r>
            <w:r w:rsidRPr="005D0E50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>не более 2 единицы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0E50">
              <w:rPr>
                <w:rFonts w:ascii="Times New Roman" w:hAnsi="Times New Roman"/>
                <w:sz w:val="24"/>
                <w:szCs w:val="24"/>
              </w:rPr>
              <w:t>безлимитный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5D0E50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E5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593DF6" w:rsidRDefault="00593DF6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095" w:rsidRDefault="00031095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095" w:rsidRDefault="00031095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095" w:rsidRPr="00B0604A" w:rsidRDefault="00031095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3DF6" w:rsidRPr="00B0604A" w:rsidRDefault="00D44C01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N 3</w:t>
      </w:r>
    </w:p>
    <w:p w:rsidR="00593DF6" w:rsidRPr="00B0604A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НОРМАТИВНЫЕ ЗАТРАТЫ </w:t>
      </w:r>
      <w:proofErr w:type="gramStart"/>
      <w:r w:rsidRPr="00B0604A">
        <w:rPr>
          <w:rFonts w:ascii="Times New Roman" w:hAnsi="Times New Roman"/>
        </w:rPr>
        <w:t>НА</w:t>
      </w:r>
      <w:proofErr w:type="gramEnd"/>
      <w:r w:rsidRPr="00B0604A">
        <w:rPr>
          <w:rFonts w:ascii="Times New Roman" w:hAnsi="Times New Roman"/>
        </w:rPr>
        <w:t xml:space="preserve"> 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СЕТЬ «ИНТЕРНЕТ» И УСЛУГИ ИНТЕРНЕТ-ПРОВАЙДЕРОВ 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97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984"/>
        <w:gridCol w:w="3281"/>
        <w:gridCol w:w="1889"/>
      </w:tblGrid>
      <w:tr w:rsidR="00593DF6" w:rsidRPr="00DF4CCE" w:rsidTr="00AD6D29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F4CC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F4CCE">
              <w:rPr>
                <w:rFonts w:ascii="Times New Roman" w:hAnsi="Times New Roman"/>
              </w:rPr>
              <w:t>/</w:t>
            </w:r>
            <w:proofErr w:type="spellStart"/>
            <w:r w:rsidRPr="00DF4CC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Каналы передачи данных </w:t>
            </w:r>
            <w:hyperlink w:anchor="Par20" w:history="1">
              <w:r w:rsidRPr="00DF4CCE">
                <w:rPr>
                  <w:rFonts w:ascii="Times New Roman" w:hAnsi="Times New Roman"/>
                  <w:color w:val="0000FF"/>
                </w:rPr>
                <w:t>&lt;*&gt;</w:t>
              </w:r>
            </w:hyperlink>
            <w:r w:rsidRPr="00DF4CCE">
              <w:rPr>
                <w:rFonts w:ascii="Times New Roman" w:hAnsi="Times New Roman"/>
              </w:rPr>
              <w:t xml:space="preserve"> (пропускная способность </w:t>
            </w:r>
            <w:proofErr w:type="gramStart"/>
            <w:r w:rsidRPr="00DF4CCE">
              <w:rPr>
                <w:rFonts w:ascii="Times New Roman" w:hAnsi="Times New Roman"/>
              </w:rPr>
              <w:t>к</w:t>
            </w:r>
            <w:proofErr w:type="gramEnd"/>
            <w:r w:rsidRPr="00DF4CCE">
              <w:rPr>
                <w:rFonts w:ascii="Times New Roman" w:hAnsi="Times New Roman"/>
              </w:rPr>
              <w:t>/</w:t>
            </w:r>
            <w:proofErr w:type="gramStart"/>
            <w:r w:rsidRPr="00DF4CCE">
              <w:rPr>
                <w:rFonts w:ascii="Times New Roman" w:hAnsi="Times New Roman"/>
              </w:rPr>
              <w:t>от</w:t>
            </w:r>
            <w:proofErr w:type="gramEnd"/>
            <w:r w:rsidRPr="00DF4CCE">
              <w:rPr>
                <w:rFonts w:ascii="Times New Roman" w:hAnsi="Times New Roman"/>
              </w:rPr>
              <w:t xml:space="preserve"> абонента Кбит/сек.)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"Интернет"</w:t>
            </w:r>
          </w:p>
        </w:tc>
      </w:tr>
      <w:tr w:rsidR="00593DF6" w:rsidRPr="00DF4CCE" w:rsidTr="00AD6D29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Количество выделенных каналов передачи данных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Предельная месячная цена 1 канала передачи данных (руб.)</w:t>
            </w:r>
          </w:p>
        </w:tc>
      </w:tr>
      <w:tr w:rsidR="00593DF6" w:rsidRPr="00DF4CCE" w:rsidTr="00AD6D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Тип 1 (до 512/256)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По предыдущему финансовому году, но не </w:t>
            </w:r>
            <w:proofErr w:type="gramStart"/>
            <w:r w:rsidRPr="00DF4CCE">
              <w:rPr>
                <w:rFonts w:ascii="Times New Roman" w:hAnsi="Times New Roman"/>
              </w:rPr>
              <w:t>более фактического</w:t>
            </w:r>
            <w:proofErr w:type="gramEnd"/>
            <w:r w:rsidRPr="00DF4CCE">
              <w:rPr>
                <w:rFonts w:ascii="Times New Roman" w:hAnsi="Times New Roman"/>
              </w:rPr>
              <w:t xml:space="preserve"> количества рабочих станций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до 1000</w:t>
            </w:r>
          </w:p>
        </w:tc>
      </w:tr>
      <w:tr w:rsidR="00593DF6" w:rsidRPr="00DF4CCE" w:rsidTr="00AD6D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Тип 2 (свыше 512/256 до 5120/1000)</w:t>
            </w: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до 6000</w:t>
            </w:r>
          </w:p>
        </w:tc>
      </w:tr>
      <w:tr w:rsidR="00593DF6" w:rsidRPr="00DF4CCE" w:rsidTr="00AD6D2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Тип 3 (свыше 5120/1000)</w:t>
            </w: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до 15 000</w:t>
            </w:r>
          </w:p>
        </w:tc>
      </w:tr>
    </w:tbl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0604A">
        <w:rPr>
          <w:rFonts w:ascii="Times New Roman" w:hAnsi="Times New Roman"/>
        </w:rPr>
        <w:t>--------------------------------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20"/>
      <w:bookmarkEnd w:id="2"/>
      <w:r w:rsidRPr="00B0604A">
        <w:rPr>
          <w:rFonts w:ascii="Times New Roman" w:hAnsi="Times New Roman"/>
        </w:rPr>
        <w:t>&lt;*&gt; Каналы передачи данных как постоянные, так и мобильные для АРМ (в том числе ноутбуки), не имеющие возможности подключения к постоянным каналам передачи данных.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31095" w:rsidRPr="00B0604A" w:rsidRDefault="00031095" w:rsidP="00593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31095" w:rsidRDefault="00031095" w:rsidP="0059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31095" w:rsidRDefault="00031095" w:rsidP="0059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31095" w:rsidRDefault="00031095" w:rsidP="0059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31095" w:rsidRDefault="00031095" w:rsidP="0059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31095" w:rsidRDefault="00031095" w:rsidP="0059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031095" w:rsidRPr="00B0604A" w:rsidRDefault="00031095" w:rsidP="00593D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593DF6" w:rsidRPr="00B0604A" w:rsidRDefault="00D44C01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N 4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НОРМАТИВНЫЕ ЗАТРАТЫ НА ПРИОБРЕТЕНИЕ РАБОЧИХ СТАНЦИЙ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B0604A">
        <w:rPr>
          <w:rFonts w:ascii="Times New Roman" w:hAnsi="Times New Roman"/>
          <w:color w:val="000000"/>
          <w:sz w:val="18"/>
          <w:szCs w:val="18"/>
        </w:rPr>
        <w:t xml:space="preserve">(Рабочая станция как место работы специалиста представляет собой полноценный </w:t>
      </w:r>
      <w:hyperlink r:id="rId7" w:tooltip="Компьютер" w:history="1">
        <w:r w:rsidRPr="00B0604A">
          <w:rPr>
            <w:rStyle w:val="a8"/>
            <w:rFonts w:ascii="Times New Roman" w:hAnsi="Times New Roman"/>
            <w:color w:val="000000"/>
            <w:sz w:val="18"/>
            <w:szCs w:val="18"/>
          </w:rPr>
          <w:t>компьютер</w:t>
        </w:r>
      </w:hyperlink>
      <w:r w:rsidRPr="00B0604A">
        <w:rPr>
          <w:rFonts w:ascii="Times New Roman" w:hAnsi="Times New Roman"/>
          <w:color w:val="000000"/>
          <w:sz w:val="18"/>
          <w:szCs w:val="18"/>
        </w:rPr>
        <w:t xml:space="preserve"> или </w:t>
      </w:r>
      <w:hyperlink r:id="rId8" w:tooltip="Компьютерный терминал" w:history="1">
        <w:r w:rsidRPr="00B0604A">
          <w:rPr>
            <w:rStyle w:val="a8"/>
            <w:rFonts w:ascii="Times New Roman" w:hAnsi="Times New Roman"/>
            <w:color w:val="000000"/>
            <w:sz w:val="18"/>
            <w:szCs w:val="18"/>
          </w:rPr>
          <w:t>компьютерный терминал</w:t>
        </w:r>
      </w:hyperlink>
      <w:r w:rsidRPr="00B0604A">
        <w:rPr>
          <w:rFonts w:ascii="Times New Roman" w:hAnsi="Times New Roman"/>
          <w:color w:val="000000"/>
          <w:sz w:val="18"/>
          <w:szCs w:val="18"/>
        </w:rPr>
        <w:t xml:space="preserve"> (устройства ввода-вывода, отделённые и часто удалённые от управляющего компьютера), набор необходимого </w:t>
      </w:r>
      <w:hyperlink r:id="rId9" w:tooltip="Программное обеспечение" w:history="1">
        <w:proofErr w:type="gramStart"/>
        <w:r w:rsidRPr="00B0604A">
          <w:rPr>
            <w:rStyle w:val="a8"/>
            <w:rFonts w:ascii="Times New Roman" w:hAnsi="Times New Roman"/>
            <w:color w:val="000000"/>
            <w:sz w:val="18"/>
            <w:szCs w:val="18"/>
          </w:rPr>
          <w:t>ПО</w:t>
        </w:r>
        <w:proofErr w:type="gramEnd"/>
      </w:hyperlink>
      <w:r w:rsidRPr="00B0604A">
        <w:rPr>
          <w:rFonts w:ascii="Times New Roman" w:hAnsi="Times New Roman"/>
          <w:color w:val="000000"/>
          <w:sz w:val="18"/>
          <w:szCs w:val="18"/>
        </w:rPr>
        <w:t>.)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0"/>
        <w:gridCol w:w="1920"/>
        <w:gridCol w:w="2040"/>
        <w:gridCol w:w="2160"/>
      </w:tblGrid>
      <w:tr w:rsidR="00593DF6" w:rsidRPr="00DF4CCE" w:rsidTr="00AD6D2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Нормативное 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Норматив ежегодного обновления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Цена за единицу</w:t>
            </w:r>
          </w:p>
        </w:tc>
      </w:tr>
      <w:tr w:rsidR="00593DF6" w:rsidRPr="00DF4CCE" w:rsidTr="00AD6D29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шт. на 1 работника, в должностные обязанности которого входит работа за компьютером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 лет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20% от общего количества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90 тыс. рублей</w:t>
            </w:r>
          </w:p>
        </w:tc>
      </w:tr>
    </w:tbl>
    <w:p w:rsidR="00593DF6" w:rsidRPr="00B0604A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</w:rPr>
      </w:pPr>
      <w:r w:rsidRPr="00B0604A">
        <w:rPr>
          <w:rFonts w:ascii="Times New Roman" w:hAnsi="Times New Roman"/>
        </w:rPr>
        <w:t>1. Периодичность приобретения рабочих станций определяется максимальным сроком полезного использования и составляет 5 лет.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2. Объем расходов, рассчитанный с применением нормативных затрат на приобретение рабочих станций, может быть изменен по решению </w:t>
      </w:r>
      <w:r w:rsidRPr="005F67EB">
        <w:rPr>
          <w:rFonts w:ascii="Times New Roman" w:hAnsi="Times New Roman"/>
        </w:rPr>
        <w:t xml:space="preserve">главы </w:t>
      </w:r>
      <w:r w:rsidR="00031095">
        <w:rPr>
          <w:rFonts w:ascii="Times New Roman" w:hAnsi="Times New Roman"/>
        </w:rPr>
        <w:t xml:space="preserve">Новонадеждинского сельского поселения </w:t>
      </w:r>
      <w:r w:rsidRPr="005F67EB">
        <w:rPr>
          <w:rFonts w:ascii="Times New Roman" w:hAnsi="Times New Roman"/>
        </w:rPr>
        <w:t>Городищенского муниципального района</w:t>
      </w:r>
      <w:r w:rsidRPr="00B0604A">
        <w:rPr>
          <w:rFonts w:ascii="Times New Roman" w:hAnsi="Times New Roman"/>
        </w:rPr>
        <w:t xml:space="preserve"> в пределах утвержденных на эти цели лимитов бюджетных обязательств по соответствующему коду бюджетной классификации расходов.</w:t>
      </w:r>
    </w:p>
    <w:p w:rsidR="00031095" w:rsidRDefault="00031095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031095" w:rsidRDefault="00031095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93DF6" w:rsidRPr="00B0604A" w:rsidRDefault="00D44C01" w:rsidP="00593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N 5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НОРМАТИВНЫЕ ЗАТРАТЫ НА ПРИОБРЕТЕНИЕ ПРИНТЕРОВ,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МНОГОФУНКЦИОНАЛЬНЫХ УСТРОЙСТВ, КОПИРОВАЛЬНЫХ АППАРАТОВ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(ОРГТЕХНИКИ) И РАСХОДНЫХ МАТЕРИАЛОВ К НЕЙ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984"/>
        <w:gridCol w:w="851"/>
        <w:gridCol w:w="2410"/>
        <w:gridCol w:w="2551"/>
      </w:tblGrid>
      <w:tr w:rsidR="00593DF6" w:rsidRPr="00DF4CCE" w:rsidTr="00AD6D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Количество оргтехники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Срок полезного использования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Цена за 1 ед.,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593DF6" w:rsidRPr="00DF4CCE" w:rsidTr="00AD6D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03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Глава </w:t>
            </w:r>
            <w:r w:rsidR="00031095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031095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</w:t>
            </w:r>
            <w:r w:rsidR="00593DF6" w:rsidRPr="00DF4CCE">
              <w:rPr>
                <w:rFonts w:ascii="Times New Roman" w:hAnsi="Times New Roman"/>
              </w:rPr>
              <w:t xml:space="preserve"> ед. персональных принтеров (персональных МФУ</w:t>
            </w:r>
            <w:proofErr w:type="gramStart"/>
            <w:r w:rsidR="00593DF6" w:rsidRPr="00DF4CCE">
              <w:rPr>
                <w:rFonts w:ascii="Times New Roman" w:hAnsi="Times New Roman"/>
              </w:rPr>
              <w:t>)с</w:t>
            </w:r>
            <w:proofErr w:type="gramEnd"/>
            <w:r w:rsidR="00593DF6" w:rsidRPr="00DF4CCE">
              <w:rPr>
                <w:rFonts w:ascii="Times New Roman" w:hAnsi="Times New Roman"/>
              </w:rPr>
              <w:t>канеров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50800 (принтер); не более 50800 (МФУ); не более 15000 (сканер)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5-х картриджей/тонеров для 1 единицы оргтехники стоимостью не более 7 000,00 руб.</w:t>
            </w:r>
          </w:p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F6" w:rsidRPr="00DF4CCE" w:rsidTr="00AD6D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  <w:sz w:val="24"/>
                <w:szCs w:val="24"/>
              </w:rPr>
              <w:t>Прочие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 ед. персональных принтеров (персональных МФУ</w:t>
            </w:r>
            <w:proofErr w:type="gramStart"/>
            <w:r w:rsidRPr="00DF4CCE">
              <w:rPr>
                <w:rFonts w:ascii="Times New Roman" w:hAnsi="Times New Roman"/>
              </w:rPr>
              <w:t>)с</w:t>
            </w:r>
            <w:proofErr w:type="gramEnd"/>
            <w:r w:rsidRPr="00DF4CCE">
              <w:rPr>
                <w:rFonts w:ascii="Times New Roman" w:hAnsi="Times New Roman"/>
              </w:rPr>
              <w:t>канеров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F4CCE">
              <w:rPr>
                <w:rFonts w:ascii="Times New Roman" w:hAnsi="Times New Roman"/>
              </w:rPr>
              <w:t>Не более 20000 (принтер); не более 45000 (МФУ)); не более 10000 (сканер)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3-х картриджей/тонеров для 1 единицы оргтехники стоимостью не более 7 000,00 руб.</w:t>
            </w:r>
          </w:p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3DF6" w:rsidRPr="00B0604A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</w:rPr>
      </w:pPr>
      <w:r w:rsidRPr="00B0604A">
        <w:rPr>
          <w:rFonts w:ascii="Times New Roman" w:hAnsi="Times New Roman"/>
        </w:rPr>
        <w:t>1. Периодичность приобретения принтеров, многофункциональных устройств, копировальных аппаратов определяется максимальным сроком полезного использования и составляет 5 лет.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2. Объем расходов, рассчитанный с применением нормативных затрат на приобретение принтеров, многофункциональных устройств, копировальных аппаратов, может быть изменен по решению </w:t>
      </w:r>
      <w:r w:rsidRPr="005F67EB">
        <w:rPr>
          <w:rFonts w:ascii="Times New Roman" w:hAnsi="Times New Roman"/>
        </w:rPr>
        <w:t>главы</w:t>
      </w:r>
      <w:r w:rsidR="00031095">
        <w:rPr>
          <w:rFonts w:ascii="Times New Roman" w:hAnsi="Times New Roman"/>
        </w:rPr>
        <w:t xml:space="preserve"> Новонадеждинского сельского поселения</w:t>
      </w:r>
      <w:r w:rsidRPr="005F67EB">
        <w:rPr>
          <w:rFonts w:ascii="Times New Roman" w:hAnsi="Times New Roman"/>
        </w:rPr>
        <w:t xml:space="preserve"> Городищенского муниципального </w:t>
      </w:r>
      <w:r w:rsidRPr="005F67EB">
        <w:rPr>
          <w:rFonts w:ascii="Times New Roman" w:hAnsi="Times New Roman"/>
        </w:rPr>
        <w:lastRenderedPageBreak/>
        <w:t xml:space="preserve">района </w:t>
      </w:r>
      <w:r w:rsidRPr="00B0604A">
        <w:rPr>
          <w:rFonts w:ascii="Times New Roman" w:hAnsi="Times New Roman"/>
        </w:rPr>
        <w:t>в пределах утвержденных на эти цели лимитов бюджетных обязательств по соответствующему коду бюджетной классификации расходов.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93DF6" w:rsidRPr="00B0604A" w:rsidRDefault="00B66411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Таблица N 6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НОРМАТИВНЫЕ ЗАТРАТЫ НА ПРИОБРЕТЕНИЕ </w:t>
      </w:r>
      <w:proofErr w:type="gramStart"/>
      <w:r w:rsidRPr="00B0604A">
        <w:rPr>
          <w:rFonts w:ascii="Times New Roman" w:hAnsi="Times New Roman"/>
        </w:rPr>
        <w:t>МАТЕРИАЛЬНЫХ</w:t>
      </w:r>
      <w:proofErr w:type="gramEnd"/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ЗАПАСОВ В СФЕРЕ ИНФОРМАЦИОННО-КОММУНИКАЦИОННЫХ ТЕХНОЛОГИЙ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3120"/>
        <w:gridCol w:w="1560"/>
        <w:gridCol w:w="1680"/>
      </w:tblGrid>
      <w:tr w:rsidR="00593DF6" w:rsidRPr="00DF4CCE" w:rsidTr="00AD6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Цена за 1 единицу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Срок полезного использования</w:t>
            </w:r>
          </w:p>
        </w:tc>
      </w:tr>
      <w:tr w:rsidR="00593DF6" w:rsidRPr="00DF4CCE" w:rsidTr="00AD6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Приобретение мониторов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30 тыс.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 лет</w:t>
            </w:r>
          </w:p>
        </w:tc>
      </w:tr>
      <w:tr w:rsidR="00593DF6" w:rsidRPr="00DF4CCE" w:rsidTr="00AD6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Приобретение системных блоков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45 тыс.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 лет</w:t>
            </w:r>
          </w:p>
        </w:tc>
      </w:tr>
      <w:tr w:rsidR="00593DF6" w:rsidRPr="00DF4CCE" w:rsidTr="00AD6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Приобретение других запасных частей для вычислительной техники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20% от общего количества рабочих станций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20 тыс.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год</w:t>
            </w:r>
          </w:p>
        </w:tc>
      </w:tr>
      <w:tr w:rsidR="00593DF6" w:rsidRPr="00DF4CCE" w:rsidTr="00AD6D2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Приобретение запасных частей для принтеров, многофункциональных устройств и копировальных аппаратов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20% от общего количества оргтехники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20 тыс.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год</w:t>
            </w:r>
          </w:p>
        </w:tc>
      </w:tr>
    </w:tbl>
    <w:p w:rsidR="00593DF6" w:rsidRDefault="00593DF6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Pr="00B0604A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93DF6" w:rsidRPr="00B0604A" w:rsidRDefault="00B66411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Таблица N 7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НОРМАТИВНЫЕ ЗАТРАТЫ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НА ПРИОБРЕТЕНИЕ НОСИТЕЛЕЙ ИНФОРМАЦИИ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480"/>
        <w:gridCol w:w="1920"/>
        <w:gridCol w:w="1560"/>
      </w:tblGrid>
      <w:tr w:rsidR="00593DF6" w:rsidRPr="00DF4CCE" w:rsidTr="00AD6D29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Планируемое количество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Цена приобретения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Срок эксплуатации в годах</w:t>
            </w:r>
          </w:p>
        </w:tc>
      </w:tr>
      <w:tr w:rsidR="00593DF6" w:rsidRPr="00DF4CCE" w:rsidTr="00AD6D29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Внешний жесткий диск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 единицы в расчете на 1 отдел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до 10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</w:tr>
      <w:tr w:rsidR="00593DF6" w:rsidRPr="00DF4CCE" w:rsidTr="00AD6D29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Флэш-карта</w:t>
            </w:r>
            <w:proofErr w:type="spellEnd"/>
            <w:r w:rsidRPr="00DF4CCE">
              <w:rPr>
                <w:rFonts w:ascii="Times New Roman" w:hAnsi="Times New Roman"/>
              </w:rPr>
              <w:t xml:space="preserve">, USB </w:t>
            </w:r>
            <w:proofErr w:type="spellStart"/>
            <w:r w:rsidRPr="00DF4CCE">
              <w:rPr>
                <w:rFonts w:ascii="Times New Roman" w:hAnsi="Times New Roman"/>
              </w:rPr>
              <w:t>флэш</w:t>
            </w:r>
            <w:proofErr w:type="spellEnd"/>
            <w:r w:rsidRPr="00DF4CCE">
              <w:rPr>
                <w:rFonts w:ascii="Times New Roman" w:hAnsi="Times New Roman"/>
              </w:rPr>
              <w:t xml:space="preserve"> накопитель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 единицы в расчете на 1 работника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до 1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</w:tr>
      <w:tr w:rsidR="00593DF6" w:rsidRPr="00DF4CCE" w:rsidTr="00AD6D29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Электронные USB-ключи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по 1 единице в расчете на каждого сотрудника, наделенного правом электронной цифровой подписи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до 5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</w:tr>
    </w:tbl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D6D29" w:rsidRDefault="00AD6D29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93DF6" w:rsidRPr="00B0604A" w:rsidRDefault="00B66411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Таблица N 8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НОРМАТИВНЫЕ ЗАТРАТЫ НА ПРИОБРЕТЕНИЕ </w:t>
      </w:r>
      <w:proofErr w:type="gramStart"/>
      <w:r w:rsidRPr="00B0604A">
        <w:rPr>
          <w:rFonts w:ascii="Times New Roman" w:hAnsi="Times New Roman"/>
        </w:rPr>
        <w:t>ПЕРИОДИЧЕСКИХ</w:t>
      </w:r>
      <w:proofErr w:type="gramEnd"/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ПЕЧАТНЫХ ИЗДАНИЙ И СПРАВОЧНОЙ ЛИТЕРАТУРЫ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3600"/>
        <w:gridCol w:w="1440"/>
      </w:tblGrid>
      <w:tr w:rsidR="00593DF6" w:rsidRPr="00DF4CCE" w:rsidTr="00AD6D2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Цена за 1 единицу</w:t>
            </w:r>
          </w:p>
        </w:tc>
      </w:tr>
      <w:tr w:rsidR="00593DF6" w:rsidRPr="00DF4CCE" w:rsidTr="00AD6D2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Периодические издания (в т.ч. специализированные газеты)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годовая подписка - не более 5 наименований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40 тыс. рублей</w:t>
            </w:r>
          </w:p>
        </w:tc>
      </w:tr>
      <w:tr w:rsidR="00593DF6" w:rsidRPr="00DF4CCE" w:rsidTr="00AD6D2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Специализированные журналы в части финансового и бюджетного учета, государственных закупок по направлениям служебной работы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годовая подписка - не более 5 наименований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22 тыс. рублей</w:t>
            </w:r>
          </w:p>
        </w:tc>
      </w:tr>
      <w:tr w:rsidR="00593DF6" w:rsidRPr="00DF4CCE" w:rsidTr="00AD6D2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Приобретение (изготовление бланочной продукции)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определяются по фактическим затратам в отчетном финансовом году</w:t>
            </w:r>
          </w:p>
        </w:tc>
      </w:tr>
    </w:tbl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93DF6" w:rsidRPr="00B0604A" w:rsidRDefault="00B66411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Таблица N 9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НОРМАТИВНЫЕ ЗАТРАТЫ НА ПРИОБРЕТЕНИЕ МЕБЕЛИ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409"/>
        <w:gridCol w:w="1418"/>
        <w:gridCol w:w="2835"/>
      </w:tblGrid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Количество (и более при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Срок эксплуатации в годах (не менее)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Цена за 1 единицу</w:t>
            </w:r>
          </w:p>
        </w:tc>
      </w:tr>
      <w:tr w:rsidR="00593DF6" w:rsidRPr="00DF4CCE" w:rsidTr="00AD6D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Рабочее место руководителя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Кресло рабочее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25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50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Стол приставной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25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Тумба к рабочему столу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16,5тыс.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Стол для заседаний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60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Стол журнальный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12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30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Шкаф или стеллаж для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 единицы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35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Шкаф металлический </w:t>
            </w:r>
            <w:r w:rsidRPr="00DF4CCE">
              <w:rPr>
                <w:rFonts w:ascii="Times New Roman" w:hAnsi="Times New Roman"/>
              </w:rPr>
              <w:lastRenderedPageBreak/>
              <w:t>(сейф огнеупорный)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 xml:space="preserve">1 единица - на 1 </w:t>
            </w:r>
            <w:r w:rsidRPr="00DF4CCE">
              <w:rPr>
                <w:rFonts w:ascii="Times New Roman" w:hAnsi="Times New Roman"/>
              </w:rPr>
              <w:lastRenderedPageBreak/>
              <w:t>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70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>Стул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до 15 единиц - на 1 кабинет (и более при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5,4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45C95">
              <w:rPr>
                <w:rFonts w:ascii="Times New Roman" w:hAnsi="Times New Roman"/>
              </w:rPr>
              <w:t>Мягкая мебель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набор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32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Зеркало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4,2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Вешалка напольная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Кулер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8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Лампа настольная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35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F45C95" w:rsidRDefault="00593DF6" w:rsidP="00AD6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C95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бумаги (шредер)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15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z w:val="24"/>
                <w:szCs w:val="24"/>
              </w:rPr>
              <w:t>Холодильник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25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 тыс. рублей</w:t>
            </w:r>
          </w:p>
        </w:tc>
      </w:tr>
      <w:tr w:rsidR="00593DF6" w:rsidRPr="00DF602F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602F" w:rsidRDefault="00593DF6" w:rsidP="00AD6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02F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чайник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7 тыс. рублей</w:t>
            </w:r>
          </w:p>
        </w:tc>
      </w:tr>
      <w:tr w:rsidR="00593DF6" w:rsidRPr="00DF4CCE" w:rsidTr="00AD6D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Рабочие места работников прочих должностей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Рабочий стол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по числу работников, проводящих свыше 50% рабочего времени за компьютером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9,2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Тумба к рабочему столу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7,4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Кресло рабочее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3,5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Стул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DF6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  <w:r w:rsidR="00DF602F">
              <w:rPr>
                <w:rFonts w:ascii="Times New Roman" w:hAnsi="Times New Roman"/>
              </w:rPr>
              <w:t>0</w:t>
            </w:r>
            <w:r w:rsidRPr="00DF4CCE">
              <w:rPr>
                <w:rFonts w:ascii="Times New Roman" w:hAnsi="Times New Roman"/>
              </w:rPr>
              <w:t xml:space="preserve"> </w:t>
            </w:r>
            <w:r w:rsidR="00DF602F">
              <w:rPr>
                <w:rFonts w:ascii="Times New Roman" w:hAnsi="Times New Roman"/>
              </w:rPr>
              <w:t>едини</w:t>
            </w:r>
            <w:proofErr w:type="gramStart"/>
            <w:r w:rsidR="00DF602F">
              <w:rPr>
                <w:rFonts w:ascii="Times New Roman" w:hAnsi="Times New Roman"/>
              </w:rPr>
              <w:t>ц</w:t>
            </w:r>
            <w:r w:rsidRPr="00DF4CCE">
              <w:rPr>
                <w:rFonts w:ascii="Times New Roman" w:hAnsi="Times New Roman"/>
              </w:rPr>
              <w:t>-</w:t>
            </w:r>
            <w:proofErr w:type="gramEnd"/>
            <w:r w:rsidRPr="00DF4CCE">
              <w:rPr>
                <w:rFonts w:ascii="Times New Roman" w:hAnsi="Times New Roman"/>
              </w:rPr>
              <w:t xml:space="preserve"> для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Шкаф для одежды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16,4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>Шкаф или стеллаж для документов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2 работников и белее при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13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Шкаф металлический несгораемый (сейф)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при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8,4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Зеркало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Лампа настольная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1,8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Тумба сервисная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6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Приставка к столу с опорой (угловой сегмент)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работника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Жалюзи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окно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6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Телефонный аппарат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</w:t>
            </w:r>
            <w:r w:rsidR="00DF602F">
              <w:rPr>
                <w:rFonts w:ascii="Times New Roman" w:hAnsi="Times New Roman"/>
              </w:rPr>
              <w:t>единица - на 2</w:t>
            </w:r>
            <w:r w:rsidRPr="00DF4CCE">
              <w:rPr>
                <w:rFonts w:ascii="Times New Roman" w:hAnsi="Times New Roman"/>
              </w:rPr>
              <w:t xml:space="preserve"> работник</w:t>
            </w:r>
            <w:r w:rsidR="00DF602F">
              <w:rPr>
                <w:rFonts w:ascii="Times New Roman" w:hAnsi="Times New Roman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Сплит-система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единица -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30 тыс. рублей в т.ч. установка</w:t>
            </w:r>
          </w:p>
        </w:tc>
      </w:tr>
      <w:tr w:rsidR="00593DF6" w:rsidRPr="00DF4CCE" w:rsidTr="00AD6D29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B800A5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Подсобное</w:t>
            </w:r>
            <w:r w:rsidR="00593DF6" w:rsidRPr="00DF4CCE">
              <w:rPr>
                <w:rFonts w:ascii="Times New Roman" w:hAnsi="Times New Roman"/>
              </w:rPr>
              <w:t xml:space="preserve"> помещение</w:t>
            </w:r>
          </w:p>
        </w:tc>
      </w:tr>
      <w:tr w:rsidR="00593DF6" w:rsidRPr="00DF4CCE" w:rsidTr="00AD6D29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стол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93DF6" w:rsidRPr="00DF4CCE" w:rsidTr="00AD6D29">
        <w:trPr>
          <w:trHeight w:val="10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3,0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1,9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 на 1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B800A5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тыс. рублей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Шкаф</w:t>
            </w:r>
          </w:p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металлический </w:t>
            </w:r>
            <w:r w:rsidRPr="00DF4C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(сейф)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 более </w:t>
            </w:r>
            <w:r w:rsidRPr="00DF4C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 единиц на одно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не более 12,5 тыс. рублей </w:t>
            </w:r>
            <w:r w:rsidRPr="00DF4C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включительно за </w:t>
            </w:r>
            <w:r w:rsidRPr="00DF4C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 единицу</w:t>
            </w:r>
          </w:p>
        </w:tc>
      </w:tr>
      <w:tr w:rsidR="00593DF6" w:rsidRPr="00DF4CCE" w:rsidTr="00AD6D2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Стеллаж металлический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 более </w:t>
            </w:r>
            <w:r w:rsidR="00B800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</w:t>
            </w:r>
            <w:r w:rsidRPr="00DF4C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единиц на одно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C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не более 15,0 тыс. рублей </w:t>
            </w:r>
            <w:r w:rsidRPr="00DF4CC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включительно за </w:t>
            </w:r>
            <w:r w:rsidRPr="00DF4C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 единицу</w:t>
            </w:r>
          </w:p>
        </w:tc>
      </w:tr>
    </w:tbl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Объем расходов, рассчитанный с применением нормативных затрат на приобретение мебели, может быть изменен по решению </w:t>
      </w:r>
      <w:r w:rsidRPr="005F67EB">
        <w:rPr>
          <w:rFonts w:ascii="Times New Roman" w:hAnsi="Times New Roman"/>
        </w:rPr>
        <w:t xml:space="preserve">главы </w:t>
      </w:r>
      <w:r w:rsidR="00B800A5">
        <w:rPr>
          <w:rFonts w:ascii="Times New Roman" w:hAnsi="Times New Roman"/>
        </w:rPr>
        <w:t xml:space="preserve">Новонадеждинского сельского поселения </w:t>
      </w:r>
      <w:r w:rsidRPr="005F67EB">
        <w:rPr>
          <w:rFonts w:ascii="Times New Roman" w:hAnsi="Times New Roman"/>
        </w:rPr>
        <w:t xml:space="preserve">Городищенского муниципального района </w:t>
      </w:r>
      <w:r w:rsidRPr="00B0604A">
        <w:rPr>
          <w:rFonts w:ascii="Times New Roman" w:hAnsi="Times New Roman"/>
        </w:rPr>
        <w:t>в пределах утвержденных на эти цели лимитов бюджетных обязательств по соответствующему коду бюджетной классификации расходов.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B800A5" w:rsidRDefault="00B800A5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93DF6" w:rsidRPr="00B0604A" w:rsidRDefault="00B66411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Таблица N 10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НОРМАТИВНЫЕ ЗАТРАТЫ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НА ПРИОБРЕТЕНИЕ СИСТЕМ КОНДИЦИОНИРОВАНИЯ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3287"/>
        <w:gridCol w:w="1134"/>
        <w:gridCol w:w="2835"/>
      </w:tblGrid>
      <w:tr w:rsidR="00593DF6" w:rsidRPr="00DF4CCE" w:rsidTr="00AD6D2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Обслуживаемая площадь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Срок эксплуатации в годах (не менее)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Цена за единицу</w:t>
            </w:r>
          </w:p>
        </w:tc>
      </w:tr>
      <w:tr w:rsidR="00593DF6" w:rsidRPr="00DF4CCE" w:rsidTr="00AD6D2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до 20 м</w:t>
            </w:r>
            <w:proofErr w:type="gramStart"/>
            <w:r w:rsidRPr="00DF4CC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 единицы на каждые 20 м</w:t>
            </w:r>
            <w:proofErr w:type="gramStart"/>
            <w:r w:rsidRPr="00DF4CC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DF4CCE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30 тыс. рублей</w:t>
            </w:r>
          </w:p>
        </w:tc>
      </w:tr>
      <w:tr w:rsidR="00593DF6" w:rsidRPr="00DF4CCE" w:rsidTr="00AD6D29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от 20 до 40 м</w:t>
            </w:r>
            <w:proofErr w:type="gramStart"/>
            <w:r w:rsidRPr="00DF4CCE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 единицы на каждые 40 м</w:t>
            </w:r>
            <w:proofErr w:type="gramStart"/>
            <w:r w:rsidRPr="00DF4CCE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DF4CCE">
              <w:rPr>
                <w:rFonts w:ascii="Times New Roman" w:hAnsi="Times New Roman"/>
              </w:rPr>
              <w:t xml:space="preserve">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40 тыс. рублей</w:t>
            </w:r>
          </w:p>
        </w:tc>
      </w:tr>
    </w:tbl>
    <w:p w:rsidR="00593DF6" w:rsidRDefault="00593DF6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F602F" w:rsidRDefault="00DF602F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B0604A">
        <w:rPr>
          <w:rFonts w:ascii="Times New Roman" w:hAnsi="Times New Roman"/>
        </w:rPr>
        <w:t>Таблица N 13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НОРМАТИВНЫЕ ЗАТРАТЫ НА ПРИОБРЕТЕНИЕ </w:t>
      </w:r>
      <w:proofErr w:type="gramStart"/>
      <w:r w:rsidRPr="00B0604A">
        <w:rPr>
          <w:rFonts w:ascii="Times New Roman" w:hAnsi="Times New Roman"/>
        </w:rPr>
        <w:t>КАНЦЕЛЯРСКИХ</w:t>
      </w:r>
      <w:proofErr w:type="gramEnd"/>
      <w:r>
        <w:rPr>
          <w:rFonts w:ascii="Times New Roman" w:hAnsi="Times New Roman"/>
        </w:rPr>
        <w:t xml:space="preserve"> И ХОЗЯЙСТВЕННЫХ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ПРИНАДЛЕЖНОСТЕЙ В РАСЧЕТЕ НА ОДНОГО СОТРУДНИКА ОСНОВНОГО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0604A">
        <w:rPr>
          <w:rFonts w:ascii="Times New Roman" w:hAnsi="Times New Roman"/>
        </w:rPr>
        <w:t>ПЕРСОНАЛА УЧРЕЖДЕНИЯ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98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"/>
        <w:gridCol w:w="3302"/>
        <w:gridCol w:w="8"/>
        <w:gridCol w:w="1122"/>
        <w:gridCol w:w="992"/>
        <w:gridCol w:w="1560"/>
        <w:gridCol w:w="2330"/>
      </w:tblGrid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F4CC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F4CCE">
              <w:rPr>
                <w:rFonts w:ascii="Times New Roman" w:hAnsi="Times New Roman"/>
              </w:rPr>
              <w:t>/</w:t>
            </w:r>
            <w:proofErr w:type="spellStart"/>
            <w:r w:rsidRPr="00DF4CC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Норматив количества (и более при необходимости)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Норматив цены (не более),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Периодичность получени</w:t>
            </w:r>
            <w:proofErr w:type="gramStart"/>
            <w:r w:rsidRPr="00DF4CCE">
              <w:rPr>
                <w:rFonts w:ascii="Times New Roman" w:hAnsi="Times New Roman"/>
              </w:rPr>
              <w:t>я(</w:t>
            </w:r>
            <w:proofErr w:type="gramEnd"/>
            <w:r w:rsidRPr="00DF4CCE">
              <w:rPr>
                <w:rFonts w:ascii="Times New Roman" w:hAnsi="Times New Roman"/>
              </w:rPr>
              <w:t>при необходимости)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Антистеплер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год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Батарейки АА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год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Батарейки ААА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год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Блок для заметок сменный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150,0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Блокнот на спирали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Дырокол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350,0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5лет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Зажимы канцелярские 15 мм (12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Зажимы канцелярские 19 мм (12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Зажимы канцелярские 25 мм (12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Зажимы канцелярские 32 мм (12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120,0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Зажимы канцелярские 41 мм (12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Зажимы канцелярские 51 мм (12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210,0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Закладки с клеевым краем (50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Карандаш механический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115,0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Карандаш </w:t>
            </w:r>
            <w:proofErr w:type="spellStart"/>
            <w:r w:rsidRPr="00DF4CCE">
              <w:rPr>
                <w:rFonts w:ascii="Times New Roman" w:hAnsi="Times New Roman"/>
              </w:rPr>
              <w:t>чернографитовый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Клей ПВА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Клей-карандаш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Книга учета (96 листов)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120,0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Конверты (А</w:t>
            </w:r>
            <w:proofErr w:type="gramStart"/>
            <w:r w:rsidRPr="00DF4CCE">
              <w:rPr>
                <w:rFonts w:ascii="Times New Roman" w:hAnsi="Times New Roman"/>
              </w:rPr>
              <w:t>4</w:t>
            </w:r>
            <w:proofErr w:type="gramEnd"/>
            <w:r w:rsidRPr="00DF4CCE">
              <w:rPr>
                <w:rFonts w:ascii="Times New Roman" w:hAnsi="Times New Roman"/>
              </w:rPr>
              <w:t>,А5,А6, Е65)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Корректирующая жидкость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Ластик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Линейка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Лоток для бумаг (горизонтальный/вертикальный)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420,0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Маркеры-текстовыделители</w:t>
            </w:r>
            <w:proofErr w:type="spellEnd"/>
            <w:r w:rsidRPr="00DF4CCE">
              <w:rPr>
                <w:rFonts w:ascii="Times New Roman" w:hAnsi="Times New Roman"/>
              </w:rPr>
              <w:t>, 4 цвета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210,0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Набор настольный канцелярский для руководителей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10000,0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5 лет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Нож канцелярский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Ножницы канцелярские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Органайзер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Папка-конверт на молнии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 на резинке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Папка с арочным механизмом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300,0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 с завязками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 с зажимом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Папка-уголок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Папка-файл с боковой перфорацией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150,0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Файл-вкладыш (прозрачная в упаковке 100 шт. А</w:t>
            </w:r>
            <w:proofErr w:type="gramStart"/>
            <w:r w:rsidRPr="00DF4CCE">
              <w:rPr>
                <w:rFonts w:ascii="Times New Roman" w:hAnsi="Times New Roman"/>
              </w:rPr>
              <w:t>4</w:t>
            </w:r>
            <w:proofErr w:type="gramEnd"/>
            <w:r w:rsidRPr="00DF4CCE">
              <w:rPr>
                <w:rFonts w:ascii="Times New Roman" w:hAnsi="Times New Roman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160,0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Папка-скоросшиватель «Дело» (картон)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год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Скоросшиватель пластиковый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 адресная на подпись А</w:t>
            </w:r>
            <w:proofErr w:type="gramStart"/>
            <w:r w:rsidRPr="00DF4CC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 адресная на А</w:t>
            </w:r>
            <w:proofErr w:type="gramStart"/>
            <w:r w:rsidRPr="00DF4CCE">
              <w:rPr>
                <w:rFonts w:ascii="Times New Roman" w:hAnsi="Times New Roman"/>
              </w:rPr>
              <w:t>4</w:t>
            </w:r>
            <w:proofErr w:type="gramEnd"/>
            <w:r w:rsidRPr="00DF4CCE">
              <w:rPr>
                <w:rFonts w:ascii="Times New Roman" w:hAnsi="Times New Roman"/>
              </w:rPr>
              <w:t xml:space="preserve"> (Поздравляем)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Папки-портфели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Папка архивная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190,00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Планинг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Планшет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155,00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Подставка для блока (пластик)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180,0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Ручка </w:t>
            </w:r>
            <w:proofErr w:type="spellStart"/>
            <w:r w:rsidRPr="00DF4CCE">
              <w:rPr>
                <w:rFonts w:ascii="Times New Roman" w:hAnsi="Times New Roman"/>
              </w:rPr>
              <w:t>гелевая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Ручка шариковая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Скобы для степлера№10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Скобы для </w:t>
            </w:r>
            <w:proofErr w:type="spellStart"/>
            <w:r w:rsidRPr="00DF4CCE">
              <w:rPr>
                <w:rFonts w:ascii="Times New Roman" w:hAnsi="Times New Roman"/>
              </w:rPr>
              <w:t>степлера</w:t>
            </w:r>
            <w:proofErr w:type="spellEnd"/>
            <w:r w:rsidRPr="00DF4CCE">
              <w:rPr>
                <w:rFonts w:ascii="Times New Roman" w:hAnsi="Times New Roman"/>
              </w:rPr>
              <w:t xml:space="preserve"> №24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170,0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Скотч 19 мм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Скотч 50 мм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130,0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Скрепки 25 мм (100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Скрепки 50 мм (100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Скрепочница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Степлер</w:t>
            </w:r>
            <w:proofErr w:type="spellEnd"/>
            <w:r w:rsidRPr="00DF4CCE">
              <w:rPr>
                <w:rFonts w:ascii="Times New Roman" w:hAnsi="Times New Roman"/>
              </w:rPr>
              <w:t xml:space="preserve"> (не более 40 л.)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270,0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Степлер</w:t>
            </w:r>
            <w:proofErr w:type="spellEnd"/>
            <w:r w:rsidRPr="00DF4CCE">
              <w:rPr>
                <w:rFonts w:ascii="Times New Roman" w:hAnsi="Times New Roman"/>
              </w:rPr>
              <w:t xml:space="preserve"> мощный (до 210 л.)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2750,0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3 года на отдел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Стержни простые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Стержни для карандашей автоматических (толщина грифеля - 0,5 мм) (12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45,0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Стержни для карандашей автоматических (толщина грифеля - 0,7 мм) (12 шт.)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60.0,0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Точилка для карандашей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Бумага А</w:t>
            </w:r>
            <w:proofErr w:type="gramStart"/>
            <w:r w:rsidRPr="00DF4CC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300,0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Бумага А3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480,0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Нить прошивная капроновая в бобинах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Калькулятор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2000,00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на 5 лет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Краски штемпельные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210,00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Штемпельная продукция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на 3 лет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Губка для смачивания пальцев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115,00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rPr>
          <w:trHeight w:val="30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Тетрадь 48 листов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69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Тетрадь 96 листов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120,00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Тетрадь 18 листов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Тетрадь А</w:t>
            </w:r>
            <w:proofErr w:type="gramStart"/>
            <w:r w:rsidRPr="00DF4CCE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Блок-кубик для заметок с клеевым краем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150,00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Коврик для мыши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3 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Шило канцелярское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5 лет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Ролики для факсов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150,00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Подставка для канцелярских мелочей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5 лет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Календарь настенный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на 1 кабинет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Календарь производственный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Календарь настольный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200,00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Чистящие салфетки для оргтехники влажные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225,00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Салфетки из </w:t>
            </w:r>
            <w:proofErr w:type="spellStart"/>
            <w:r w:rsidRPr="00DF4CCE">
              <w:rPr>
                <w:rFonts w:ascii="Times New Roman" w:hAnsi="Times New Roman"/>
              </w:rPr>
              <w:t>микрофибры</w:t>
            </w:r>
            <w:proofErr w:type="spellEnd"/>
            <w:r w:rsidRPr="00DF4CCE">
              <w:rPr>
                <w:rFonts w:ascii="Times New Roman" w:hAnsi="Times New Roman"/>
              </w:rPr>
              <w:t xml:space="preserve"> для оргтехники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225,00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Марки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Закупаются </w:t>
            </w:r>
            <w:proofErr w:type="gramStart"/>
            <w:r w:rsidRPr="00DF4CCE">
              <w:rPr>
                <w:rFonts w:ascii="Times New Roman" w:hAnsi="Times New Roman"/>
              </w:rPr>
              <w:t>по тарифной стоимости при необходимости в зависимости от количества корреспонденции подлежащей отправке в рамках</w:t>
            </w:r>
            <w:proofErr w:type="gramEnd"/>
            <w:r w:rsidRPr="00DF4CCE">
              <w:rPr>
                <w:rFonts w:ascii="Times New Roman" w:hAnsi="Times New Roman"/>
              </w:rPr>
              <w:t xml:space="preserve"> выполняемых полномочий.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Этикетки для бумаги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963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Калька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1091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Короба архивные с завязками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Обложка «дело»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 – скоросшиватель с пружинным механизмом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144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 файловая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147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Закладки клейкие (</w:t>
            </w:r>
            <w:proofErr w:type="spellStart"/>
            <w:r w:rsidRPr="00DF4CCE">
              <w:rPr>
                <w:rFonts w:ascii="Times New Roman" w:hAnsi="Times New Roman"/>
              </w:rPr>
              <w:t>стикеры</w:t>
            </w:r>
            <w:proofErr w:type="spellEnd"/>
            <w:r w:rsidRPr="00DF4CCE">
              <w:rPr>
                <w:rFonts w:ascii="Times New Roman" w:hAnsi="Times New Roman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90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Папка регистратор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квартал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91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Ежедневник для руководителя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92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Офис книга 144 стр.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165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93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Ручка шариковая механическая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94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Пружины для переплета пластиковые 12мм20шт/</w:t>
            </w:r>
            <w:proofErr w:type="spellStart"/>
            <w:r w:rsidRPr="00DF4CCE">
              <w:rPr>
                <w:rFonts w:ascii="Times New Roman" w:hAnsi="Times New Roman"/>
              </w:rPr>
              <w:t>уп</w:t>
            </w:r>
            <w:proofErr w:type="spellEnd"/>
            <w:r w:rsidRPr="00DF4CCE">
              <w:rPr>
                <w:rFonts w:ascii="Times New Roman" w:hAnsi="Times New Roman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200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spacing w:after="0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rPr>
          <w:trHeight w:val="337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ХОЗЯЙСТВЕННЫЕ ПРИНАДЛЕЖНОСТИ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Ведро для мытья пола оцинкованное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150,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три года при необходимости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Ведро для мытья окон </w:t>
            </w:r>
            <w:proofErr w:type="spellStart"/>
            <w:proofErr w:type="gramStart"/>
            <w:r w:rsidRPr="00DF4CC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F4CCE">
              <w:rPr>
                <w:rFonts w:ascii="Times New Roman" w:hAnsi="Times New Roman"/>
              </w:rPr>
              <w:t>/э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100,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год при необходимости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Швабра 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300,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2 года при необходимости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Щетка для пола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250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Губка для мытья посуды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F4CCE">
              <w:rPr>
                <w:rFonts w:ascii="Times New Roman" w:hAnsi="Times New Roman"/>
              </w:rPr>
              <w:t>уп</w:t>
            </w:r>
            <w:proofErr w:type="spellEnd"/>
            <w:r w:rsidRPr="00DF4CCE">
              <w:rPr>
                <w:rFonts w:ascii="Times New Roman" w:hAnsi="Times New Roman"/>
              </w:rPr>
              <w:t>. (4 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120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Ежемесячно, при необходимости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Средство для мытья посуды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DF4CCE">
              <w:rPr>
                <w:rFonts w:ascii="Times New Roman" w:hAnsi="Times New Roman"/>
              </w:rPr>
              <w:t>л</w:t>
            </w:r>
            <w:proofErr w:type="gramEnd"/>
            <w:r w:rsidRPr="00DF4CCE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Не более 180 рублей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ежемесячно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7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Перчатки </w:t>
            </w:r>
            <w:proofErr w:type="spellStart"/>
            <w:r w:rsidRPr="00DF4CCE">
              <w:rPr>
                <w:rFonts w:ascii="Times New Roman" w:hAnsi="Times New Roman"/>
              </w:rPr>
              <w:t>х</w:t>
            </w:r>
            <w:proofErr w:type="spellEnd"/>
            <w:r w:rsidRPr="00DF4CCE">
              <w:rPr>
                <w:rFonts w:ascii="Times New Roman" w:hAnsi="Times New Roman"/>
              </w:rPr>
              <w:t>/б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30 рублей.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8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Пакеты для мусора (60л).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40,0 рублей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ежемесячно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9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Тряпка для пола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70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Ежемесячно, при необходимости </w:t>
            </w:r>
          </w:p>
        </w:tc>
      </w:tr>
      <w:tr w:rsidR="00593DF6" w:rsidRPr="00DF4CCE" w:rsidTr="00AD6D29">
        <w:trPr>
          <w:trHeight w:val="48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10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Перчатки резиновые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30,0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Ежемесячно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11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Веник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40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месяц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12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Лопаты снеговые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150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13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Лопаты штыковые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300,0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14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Салфетки бумажные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50,0руб.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На 1 человека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15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widowControl w:val="0"/>
              <w:autoSpaceDE w:val="0"/>
              <w:autoSpaceDN w:val="0"/>
              <w:adjustRightInd w:val="0"/>
              <w:spacing w:before="60" w:after="60"/>
              <w:outlineLvl w:val="2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Совок для мусора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50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полгода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16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Мыло туалетное (жидкое)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Не более 100,0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1 раз в месяц </w:t>
            </w:r>
          </w:p>
        </w:tc>
      </w:tr>
      <w:tr w:rsidR="00593DF6" w:rsidRPr="00DF4CCE" w:rsidTr="00AD6D2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17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Аптечки офисные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 xml:space="preserve"> Не более 500 руб.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раз в год</w:t>
            </w:r>
          </w:p>
        </w:tc>
      </w:tr>
    </w:tbl>
    <w:p w:rsidR="00593DF6" w:rsidRDefault="00593DF6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Pr="00682211">
        <w:rPr>
          <w:rFonts w:ascii="Times New Roman" w:hAnsi="Times New Roman"/>
        </w:rPr>
        <w:t xml:space="preserve">главы </w:t>
      </w:r>
      <w:r w:rsidR="00C521FA">
        <w:rPr>
          <w:rFonts w:ascii="Times New Roman" w:hAnsi="Times New Roman"/>
        </w:rPr>
        <w:t xml:space="preserve">Новонадеждинского сельского поселения </w:t>
      </w:r>
      <w:r w:rsidRPr="00682211">
        <w:rPr>
          <w:rFonts w:ascii="Times New Roman" w:hAnsi="Times New Roman"/>
        </w:rPr>
        <w:t>Городищенского муниципального района</w:t>
      </w:r>
      <w:r w:rsidRPr="00B0604A">
        <w:rPr>
          <w:rFonts w:ascii="Times New Roman" w:hAnsi="Times New Roman"/>
        </w:rPr>
        <w:t>. При этом</w:t>
      </w:r>
      <w:proofErr w:type="gramStart"/>
      <w:r w:rsidRPr="00B0604A">
        <w:rPr>
          <w:rFonts w:ascii="Times New Roman" w:hAnsi="Times New Roman"/>
        </w:rPr>
        <w:t>,</w:t>
      </w:r>
      <w:proofErr w:type="gramEnd"/>
      <w:r w:rsidRPr="00B0604A">
        <w:rPr>
          <w:rFonts w:ascii="Times New Roman" w:hAnsi="Times New Roman"/>
        </w:rPr>
        <w:t xml:space="preserve">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593DF6" w:rsidRDefault="00593DF6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C00C8" w:rsidRDefault="007C00C8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93DF6" w:rsidRDefault="00B66411" w:rsidP="00593DF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№11</w:t>
      </w:r>
    </w:p>
    <w:p w:rsidR="00593DF6" w:rsidRDefault="00593DF6" w:rsidP="00593DF6">
      <w:pPr>
        <w:spacing w:after="0" w:line="259" w:lineRule="auto"/>
        <w:jc w:val="center"/>
        <w:rPr>
          <w:rFonts w:ascii="Times New Roman" w:hAnsi="Times New Roman"/>
        </w:rPr>
      </w:pPr>
      <w:r w:rsidRPr="00315225">
        <w:rPr>
          <w:rFonts w:ascii="Times New Roman" w:hAnsi="Times New Roman"/>
        </w:rPr>
        <w:t xml:space="preserve">НОРМАТИВНЫЕ ЗАТРАТЫ НА ПРИОБРЕТЕНИЕ </w:t>
      </w:r>
      <w:r>
        <w:rPr>
          <w:rFonts w:ascii="Times New Roman" w:hAnsi="Times New Roman"/>
        </w:rPr>
        <w:t>И ОБСЛУЖИВАНИЕ</w:t>
      </w:r>
    </w:p>
    <w:p w:rsidR="00593DF6" w:rsidRDefault="00593DF6" w:rsidP="00593DF6">
      <w:pPr>
        <w:spacing w:after="0" w:line="259" w:lineRule="auto"/>
        <w:jc w:val="center"/>
        <w:rPr>
          <w:rFonts w:ascii="Times New Roman" w:eastAsia="Calibri" w:hAnsi="Times New Roman"/>
          <w:spacing w:val="-2"/>
          <w:lang w:eastAsia="en-US"/>
        </w:rPr>
      </w:pPr>
      <w:r w:rsidRPr="00315225">
        <w:rPr>
          <w:rFonts w:ascii="Times New Roman" w:eastAsia="Calibri" w:hAnsi="Times New Roman"/>
          <w:spacing w:val="-2"/>
          <w:lang w:eastAsia="en-US"/>
        </w:rPr>
        <w:t>ПРОГРАММНЫХ П</w:t>
      </w:r>
      <w:r>
        <w:rPr>
          <w:rFonts w:ascii="Times New Roman" w:eastAsia="Calibri" w:hAnsi="Times New Roman"/>
          <w:spacing w:val="-2"/>
          <w:lang w:eastAsia="en-US"/>
        </w:rPr>
        <w:t>РОДУКТОВ</w:t>
      </w:r>
    </w:p>
    <w:p w:rsidR="00593DF6" w:rsidRPr="00315225" w:rsidRDefault="00593DF6" w:rsidP="00593DF6">
      <w:pPr>
        <w:spacing w:after="0" w:line="259" w:lineRule="auto"/>
        <w:jc w:val="center"/>
        <w:rPr>
          <w:rFonts w:ascii="Times New Roman" w:eastAsia="Calibri" w:hAnsi="Times New Roman"/>
          <w:b/>
          <w:spacing w:val="-2"/>
          <w:lang w:eastAsia="en-US"/>
        </w:rPr>
      </w:pPr>
    </w:p>
    <w:tbl>
      <w:tblPr>
        <w:tblW w:w="9599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6586"/>
        <w:gridCol w:w="2977"/>
        <w:gridCol w:w="36"/>
      </w:tblGrid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eastAsia="en-US"/>
              </w:rPr>
            </w:pPr>
            <w:r w:rsidRPr="00B0604A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en-US" w:eastAsia="en-US"/>
              </w:rPr>
            </w:pPr>
            <w:r w:rsidRPr="00B0604A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eastAsia="en-US"/>
              </w:rPr>
              <w:t xml:space="preserve">Цена, </w:t>
            </w:r>
            <w:proofErr w:type="spellStart"/>
            <w:r w:rsidRPr="00B0604A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eastAsia="en-US"/>
              </w:rPr>
              <w:t>руб</w:t>
            </w:r>
            <w:proofErr w:type="spellEnd"/>
            <w:r w:rsidRPr="00B0604A">
              <w:rPr>
                <w:rFonts w:ascii="Times New Roman" w:eastAsia="Calibri" w:hAnsi="Times New Roman"/>
                <w:b/>
                <w:spacing w:val="-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C12A44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OfficeStd</w:t>
            </w:r>
            <w:proofErr w:type="spellEnd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2016 RUS OLP A </w:t>
            </w:r>
            <w:proofErr w:type="spellStart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Gov</w:t>
            </w:r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эквивалент</w:t>
            </w:r>
            <w:proofErr w:type="spellEnd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12 500,00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6B6439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proofErr w:type="spellStart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SQLSvrStd</w:t>
            </w:r>
            <w:proofErr w:type="spellEnd"/>
            <w:r w:rsidRPr="006B643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2014 </w:t>
            </w: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RUS</w:t>
            </w:r>
            <w:r w:rsidRPr="006B643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OLP</w:t>
            </w:r>
            <w:r w:rsidRPr="006B643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A</w:t>
            </w:r>
            <w:r w:rsidRPr="006B643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Gov</w:t>
            </w:r>
            <w:r w:rsidRPr="006B6439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или «эквивалент»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38 000,00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C12A44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SQLCAL 2014 RUS OLP A </w:t>
            </w:r>
            <w:proofErr w:type="spellStart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GovDvcCAL</w:t>
            </w:r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эквивалент</w:t>
            </w:r>
            <w:proofErr w:type="spellEnd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9 000,00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C12A44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SQLCAL 2014 RUS OLP A </w:t>
            </w:r>
            <w:proofErr w:type="spellStart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GovUsrCAL</w:t>
            </w:r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или</w:t>
            </w:r>
            <w:proofErr w:type="spellEnd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эквивалент</w:t>
            </w:r>
            <w:proofErr w:type="spellEnd"/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9 000,00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C12A44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WinPro</w:t>
            </w:r>
            <w:proofErr w:type="spellEnd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10 SNGLOLP NL Legalization </w:t>
            </w:r>
            <w:proofErr w:type="spellStart"/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GetGenuinewCOA</w:t>
            </w:r>
            <w:proofErr w:type="spellEnd"/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или</w:t>
            </w:r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«</w:t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эквивалент</w:t>
            </w:r>
            <w:r w:rsidRPr="00C12A44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9 500,00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DF602F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F602F" w:rsidRPr="00DF602F" w:rsidRDefault="00DF602F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Обслуживание администрирования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DF602F" w:rsidRPr="00B0604A" w:rsidRDefault="00DF602F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50 000,00 в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F602F" w:rsidRPr="00B0604A" w:rsidRDefault="00DF602F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3DF6" w:rsidRPr="009A7664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Обслуживание 1С – Бухгалтерия, Зарплата и кадры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 w:rsidR="00C521F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8</w:t>
            </w: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00</w:t>
            </w: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0,00</w:t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 в год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3DF6" w:rsidRPr="005F67EB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Иное программное обеспечение или сопутствующие программные продукты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100</w:t>
            </w: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593DF6" w:rsidRPr="00DF4CCE" w:rsidTr="00AD6D29">
        <w:trPr>
          <w:trHeight w:val="225"/>
        </w:trPr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3DF6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Электронно-цифровые подписи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3DF6" w:rsidRPr="00B0604A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2 000</w:t>
            </w:r>
            <w:r w:rsidRPr="00B0604A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93DF6" w:rsidRPr="00B0604A" w:rsidRDefault="00593DF6" w:rsidP="00AD6D29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:rsidR="00593DF6" w:rsidRDefault="00593DF6" w:rsidP="00593DF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C521FA" w:rsidRDefault="00593DF6" w:rsidP="00C52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Наименование и количество приобретаемых </w:t>
      </w:r>
      <w:r>
        <w:rPr>
          <w:rFonts w:ascii="Times New Roman" w:hAnsi="Times New Roman"/>
        </w:rPr>
        <w:t>программных продуктов</w:t>
      </w:r>
      <w:r w:rsidRPr="00B0604A">
        <w:rPr>
          <w:rFonts w:ascii="Times New Roman" w:hAnsi="Times New Roman"/>
        </w:rPr>
        <w:t xml:space="preserve"> могут быть изменены по решению </w:t>
      </w:r>
      <w:r>
        <w:rPr>
          <w:rFonts w:ascii="Times New Roman" w:hAnsi="Times New Roman"/>
        </w:rPr>
        <w:t xml:space="preserve">главы </w:t>
      </w:r>
      <w:r w:rsidR="00C521FA">
        <w:rPr>
          <w:rFonts w:ascii="Times New Roman" w:hAnsi="Times New Roman"/>
        </w:rPr>
        <w:t xml:space="preserve">Новонадеждинского сельского поселения </w:t>
      </w:r>
      <w:r>
        <w:rPr>
          <w:rFonts w:ascii="Times New Roman" w:hAnsi="Times New Roman"/>
        </w:rPr>
        <w:t>Городищенского муниципального района</w:t>
      </w:r>
      <w:r w:rsidRPr="00B0604A">
        <w:rPr>
          <w:rFonts w:ascii="Times New Roman" w:hAnsi="Times New Roman"/>
        </w:rPr>
        <w:t>. При этом</w:t>
      </w:r>
      <w:proofErr w:type="gramStart"/>
      <w:r w:rsidRPr="00B0604A">
        <w:rPr>
          <w:rFonts w:ascii="Times New Roman" w:hAnsi="Times New Roman"/>
        </w:rPr>
        <w:t>,</w:t>
      </w:r>
      <w:proofErr w:type="gramEnd"/>
      <w:r w:rsidRPr="00B0604A">
        <w:rPr>
          <w:rFonts w:ascii="Times New Roman" w:hAnsi="Times New Roman"/>
        </w:rPr>
        <w:t xml:space="preserve"> закупка не указанных в настоящем Приложении </w:t>
      </w:r>
      <w:r>
        <w:rPr>
          <w:rFonts w:ascii="Times New Roman" w:hAnsi="Times New Roman"/>
        </w:rPr>
        <w:t>программных продуктов</w:t>
      </w:r>
      <w:r w:rsidRPr="00B0604A">
        <w:rPr>
          <w:rFonts w:ascii="Times New Roman" w:hAnsi="Times New Roman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C521FA" w:rsidRDefault="00C521FA" w:rsidP="00C521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93DF6" w:rsidRDefault="00B66411" w:rsidP="00C521FA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№12</w:t>
      </w:r>
    </w:p>
    <w:p w:rsidR="00593DF6" w:rsidRPr="00B0604A" w:rsidRDefault="00593DF6" w:rsidP="00593DF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593DF6" w:rsidRPr="00315225" w:rsidRDefault="00593DF6" w:rsidP="00593DF6">
      <w:pPr>
        <w:spacing w:after="160" w:line="259" w:lineRule="auto"/>
        <w:ind w:left="720"/>
        <w:contextualSpacing/>
        <w:rPr>
          <w:rFonts w:ascii="Times New Roman" w:eastAsia="Calibri" w:hAnsi="Times New Roman"/>
          <w:spacing w:val="-2"/>
        </w:rPr>
      </w:pPr>
      <w:r w:rsidRPr="00315225">
        <w:rPr>
          <w:rFonts w:ascii="Times New Roman" w:hAnsi="Times New Roman"/>
        </w:rPr>
        <w:t xml:space="preserve">НОРМАТИВНЫЕ ЗАТРАТЫ НА </w:t>
      </w:r>
      <w:r w:rsidRPr="00315225">
        <w:rPr>
          <w:rFonts w:ascii="Times New Roman" w:eastAsia="Calibri" w:hAnsi="Times New Roman"/>
          <w:spacing w:val="-2"/>
        </w:rPr>
        <w:t>ПРИОБРЕТЕНИЕ ПРОГРАММНОГО ОБЕСПЕЧЕНИЯ</w:t>
      </w:r>
    </w:p>
    <w:p w:rsidR="00593DF6" w:rsidRPr="00315225" w:rsidRDefault="00593DF6" w:rsidP="00593DF6">
      <w:pPr>
        <w:spacing w:after="160" w:line="259" w:lineRule="auto"/>
        <w:jc w:val="center"/>
        <w:rPr>
          <w:rFonts w:ascii="Times New Roman" w:eastAsia="Calibri" w:hAnsi="Times New Roman"/>
          <w:spacing w:val="-2"/>
          <w:lang w:eastAsia="en-US"/>
        </w:rPr>
      </w:pPr>
      <w:r w:rsidRPr="00315225">
        <w:rPr>
          <w:rFonts w:ascii="Times New Roman" w:eastAsia="Calibri" w:hAnsi="Times New Roman"/>
          <w:spacing w:val="-2"/>
          <w:lang w:eastAsia="en-US"/>
        </w:rPr>
        <w:t>СТОИМОСТЬ ПРОДЛЕНИЯ АНТИВИРУСА</w:t>
      </w:r>
    </w:p>
    <w:tbl>
      <w:tblPr>
        <w:tblW w:w="4942" w:type="pct"/>
        <w:tblInd w:w="10" w:type="dxa"/>
        <w:tblCellMar>
          <w:left w:w="0" w:type="dxa"/>
          <w:right w:w="0" w:type="dxa"/>
        </w:tblCellMar>
        <w:tblLook w:val="04A0"/>
      </w:tblPr>
      <w:tblGrid>
        <w:gridCol w:w="4918"/>
        <w:gridCol w:w="1314"/>
        <w:gridCol w:w="1707"/>
        <w:gridCol w:w="1345"/>
        <w:gridCol w:w="36"/>
      </w:tblGrid>
      <w:tr w:rsidR="00593DF6" w:rsidRPr="00DF4CCE" w:rsidTr="00AD6D29">
        <w:trPr>
          <w:trHeight w:val="22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Количество, шт.</w:t>
            </w:r>
          </w:p>
        </w:tc>
        <w:tc>
          <w:tcPr>
            <w:tcW w:w="8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002B5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Количество (и более при необходимости)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93DF6" w:rsidRPr="00002B56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Цена, руб.</w:t>
            </w:r>
          </w:p>
        </w:tc>
        <w:tc>
          <w:tcPr>
            <w:tcW w:w="19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3DF6" w:rsidRPr="00DF4CCE" w:rsidTr="00AD6D29">
        <w:trPr>
          <w:trHeight w:val="43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Kaspersky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Endpoint Security </w:t>
            </w: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длябизнеса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– 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Стандартный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- 10-14Node 1 year Renewal License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 на одно рабочее место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1 300,00</w:t>
            </w:r>
          </w:p>
        </w:tc>
        <w:tc>
          <w:tcPr>
            <w:tcW w:w="19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3DF6" w:rsidRPr="00DF4CCE" w:rsidTr="00AD6D29">
        <w:trPr>
          <w:trHeight w:val="43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Kaspersky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Endpoint Security </w:t>
            </w: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длябизнеса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– 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Стандартный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- 20-24Node 1 year Renewal License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на одно рабочее место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1 200,00</w:t>
            </w:r>
          </w:p>
        </w:tc>
        <w:tc>
          <w:tcPr>
            <w:tcW w:w="19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3DF6" w:rsidRPr="00DF4CCE" w:rsidTr="00AD6D29">
        <w:trPr>
          <w:trHeight w:val="43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Kaspersky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Endpoint Security </w:t>
            </w: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длябизнеса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– 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Стандартный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- 25-49Node 1 year Renewal 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lastRenderedPageBreak/>
              <w:t>License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на одно рабочее место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1 100,00</w:t>
            </w:r>
          </w:p>
        </w:tc>
        <w:tc>
          <w:tcPr>
            <w:tcW w:w="19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3DF6" w:rsidRPr="00DF4CCE" w:rsidTr="00AD6D29">
        <w:trPr>
          <w:trHeight w:val="43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lastRenderedPageBreak/>
              <w:t>Kaspersky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Endpoint Security </w:t>
            </w: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длябизнеса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– 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Стандартный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- 50-99Node 1 year Renewal License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на одно рабочее место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1 100,00</w:t>
            </w:r>
          </w:p>
        </w:tc>
        <w:tc>
          <w:tcPr>
            <w:tcW w:w="19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3DF6" w:rsidRPr="00DF4CCE" w:rsidTr="00AD6D29">
        <w:trPr>
          <w:trHeight w:val="43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Kaspersky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Endpoint Security </w:t>
            </w: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длябизнеса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– 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Стандартный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- 100-149Node 1 year Renewal License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на одно рабочее место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1 000,00</w:t>
            </w:r>
          </w:p>
        </w:tc>
        <w:tc>
          <w:tcPr>
            <w:tcW w:w="19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3DF6" w:rsidRPr="00DF4CCE" w:rsidTr="00AD6D29">
        <w:trPr>
          <w:trHeight w:val="43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</w:pP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>Kaspersky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Endpoint Security </w:t>
            </w:r>
            <w:proofErr w:type="spellStart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длябизнеса</w:t>
            </w:r>
            <w:proofErr w:type="spellEnd"/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– 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Стандартный</w:t>
            </w: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val="en-US" w:eastAsia="en-US"/>
              </w:rPr>
              <w:t xml:space="preserve"> - 150-249Node 1 year Renewal License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на одно рабочее место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900,00</w:t>
            </w:r>
          </w:p>
        </w:tc>
        <w:tc>
          <w:tcPr>
            <w:tcW w:w="19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593DF6" w:rsidRPr="00DF4CCE" w:rsidTr="00AD6D29">
        <w:trPr>
          <w:trHeight w:val="435"/>
        </w:trPr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3DF6" w:rsidRPr="00301E06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01E0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Иное программное обеспечение или сопутствующие программные продукты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</w:tcPr>
          <w:p w:rsidR="00593DF6" w:rsidRPr="00DF4CCE" w:rsidRDefault="00593DF6" w:rsidP="00AD6D29">
            <w:pPr>
              <w:jc w:val="center"/>
              <w:rPr>
                <w:rFonts w:ascii="Times New Roman" w:hAnsi="Times New Roman"/>
              </w:rPr>
            </w:pPr>
            <w:r w:rsidRPr="00DF4CCE">
              <w:rPr>
                <w:rFonts w:ascii="Times New Roman" w:hAnsi="Times New Roman"/>
              </w:rPr>
              <w:t>1 на одно рабочее место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3DF6" w:rsidRPr="00315225" w:rsidRDefault="00593DF6" w:rsidP="00AD6D29">
            <w:pPr>
              <w:spacing w:after="160" w:line="259" w:lineRule="auto"/>
              <w:jc w:val="center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 w:rsidRPr="00301E06"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  <w:t>не более 1 300,00</w:t>
            </w:r>
          </w:p>
        </w:tc>
        <w:tc>
          <w:tcPr>
            <w:tcW w:w="19" w:type="pct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</w:tcPr>
          <w:p w:rsidR="00593DF6" w:rsidRPr="00315225" w:rsidRDefault="00593DF6" w:rsidP="00AD6D29">
            <w:pPr>
              <w:spacing w:after="160" w:line="259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</w:p>
        </w:tc>
      </w:tr>
    </w:tbl>
    <w:p w:rsidR="00593DF6" w:rsidRDefault="00593DF6" w:rsidP="00593D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4" w:name="ZAP22163G3"/>
      <w:bookmarkStart w:id="5" w:name="bssPhr1348"/>
      <w:bookmarkEnd w:id="4"/>
      <w:bookmarkEnd w:id="5"/>
      <w:r w:rsidRPr="00B0604A">
        <w:rPr>
          <w:rFonts w:ascii="Times New Roman" w:hAnsi="Times New Roman"/>
        </w:rPr>
        <w:t xml:space="preserve">Наименование и количество приобретаемых </w:t>
      </w:r>
      <w:r>
        <w:rPr>
          <w:rFonts w:ascii="Times New Roman" w:hAnsi="Times New Roman"/>
        </w:rPr>
        <w:t>программных продуктов</w:t>
      </w:r>
      <w:r w:rsidRPr="00B0604A">
        <w:rPr>
          <w:rFonts w:ascii="Times New Roman" w:hAnsi="Times New Roman"/>
        </w:rPr>
        <w:t xml:space="preserve"> могут быть изменены по решению </w:t>
      </w:r>
      <w:r w:rsidRPr="00682211">
        <w:rPr>
          <w:rFonts w:ascii="Times New Roman" w:hAnsi="Times New Roman"/>
        </w:rPr>
        <w:t>главы</w:t>
      </w:r>
      <w:r w:rsidR="00D44C01">
        <w:rPr>
          <w:rFonts w:ascii="Times New Roman" w:hAnsi="Times New Roman"/>
        </w:rPr>
        <w:t xml:space="preserve"> Новонадеждинского сельского поселения </w:t>
      </w:r>
      <w:r w:rsidRPr="00682211">
        <w:rPr>
          <w:rFonts w:ascii="Times New Roman" w:hAnsi="Times New Roman"/>
        </w:rPr>
        <w:t xml:space="preserve"> Городищенского муниципального района</w:t>
      </w:r>
      <w:r w:rsidRPr="00B0604A">
        <w:rPr>
          <w:rFonts w:ascii="Times New Roman" w:hAnsi="Times New Roman"/>
        </w:rPr>
        <w:t>. При этом</w:t>
      </w:r>
      <w:proofErr w:type="gramStart"/>
      <w:r w:rsidRPr="00B0604A">
        <w:rPr>
          <w:rFonts w:ascii="Times New Roman" w:hAnsi="Times New Roman"/>
        </w:rPr>
        <w:t>,</w:t>
      </w:r>
      <w:proofErr w:type="gramEnd"/>
      <w:r w:rsidRPr="00B0604A">
        <w:rPr>
          <w:rFonts w:ascii="Times New Roman" w:hAnsi="Times New Roman"/>
        </w:rPr>
        <w:t xml:space="preserve"> закупка не указанных в настоящем Приложении </w:t>
      </w:r>
      <w:r>
        <w:rPr>
          <w:rFonts w:ascii="Times New Roman" w:hAnsi="Times New Roman"/>
        </w:rPr>
        <w:t>программных продуктов</w:t>
      </w:r>
      <w:r w:rsidRPr="00B0604A">
        <w:rPr>
          <w:rFonts w:ascii="Times New Roman" w:hAnsi="Times New Roman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7C00C8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C00C8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C00C8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Таблица №1</w:t>
      </w:r>
      <w:r>
        <w:rPr>
          <w:rFonts w:ascii="Times New Roman" w:hAnsi="Times New Roman"/>
          <w:sz w:val="24"/>
          <w:szCs w:val="24"/>
        </w:rPr>
        <w:t>3</w:t>
      </w: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НОРМАТИВЫ</w:t>
      </w: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ОБЕСПЕЧЕНИЯ ФУНКЦИЙ МУНИЦИПАЛЬНЫХ ОРГАНОВ,</w:t>
      </w: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0604A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B0604A">
        <w:rPr>
          <w:rFonts w:ascii="Times New Roman" w:hAnsi="Times New Roman"/>
          <w:sz w:val="24"/>
          <w:szCs w:val="24"/>
        </w:rPr>
        <w:t xml:space="preserve"> ПРИ РАСЧЕТЕ НОРМАТИВНЫХ ЗАТРАТ НА ПРИОБРЕТЕНИЕ</w:t>
      </w: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604A">
        <w:rPr>
          <w:rFonts w:ascii="Times New Roman" w:hAnsi="Times New Roman"/>
          <w:sz w:val="24"/>
          <w:szCs w:val="24"/>
        </w:rPr>
        <w:t>СЛУЖЕБНОГО ЛЕГКОВОГО АВТОТРАНСПОРТА</w:t>
      </w: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1"/>
        <w:gridCol w:w="4656"/>
      </w:tblGrid>
      <w:tr w:rsidR="007C00C8" w:rsidRPr="00DF4CCE" w:rsidTr="002C10C8">
        <w:trPr>
          <w:trHeight w:val="356"/>
        </w:trPr>
        <w:tc>
          <w:tcPr>
            <w:tcW w:w="99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C8" w:rsidRPr="00B0604A" w:rsidRDefault="007C00C8" w:rsidP="002C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A">
              <w:rPr>
                <w:rFonts w:ascii="Times New Roman" w:hAnsi="Times New Roman"/>
                <w:sz w:val="24"/>
                <w:szCs w:val="24"/>
              </w:rPr>
              <w:t>Транспортное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00C8" w:rsidRPr="00DF4CCE" w:rsidTr="002C10C8">
        <w:trPr>
          <w:trHeight w:val="376"/>
        </w:trPr>
        <w:tc>
          <w:tcPr>
            <w:tcW w:w="5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C8" w:rsidRPr="00B0604A" w:rsidRDefault="007C00C8" w:rsidP="002C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46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C8" w:rsidRPr="00B0604A" w:rsidRDefault="007C00C8" w:rsidP="002C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04A">
              <w:rPr>
                <w:rFonts w:ascii="Times New Roman" w:hAnsi="Times New Roman"/>
                <w:sz w:val="24"/>
                <w:szCs w:val="24"/>
              </w:rPr>
              <w:t>цена и мощность</w:t>
            </w:r>
          </w:p>
        </w:tc>
      </w:tr>
      <w:tr w:rsidR="007C00C8" w:rsidRPr="00DF4CCE" w:rsidTr="002C10C8">
        <w:trPr>
          <w:trHeight w:val="732"/>
        </w:trPr>
        <w:tc>
          <w:tcPr>
            <w:tcW w:w="53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C8" w:rsidRPr="00B0604A" w:rsidRDefault="007C00C8" w:rsidP="002C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04A">
              <w:rPr>
                <w:rFonts w:ascii="Times New Roman" w:hAnsi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администрацию поселения</w:t>
            </w:r>
          </w:p>
        </w:tc>
        <w:tc>
          <w:tcPr>
            <w:tcW w:w="46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0C8" w:rsidRPr="00B0604A" w:rsidRDefault="007C00C8" w:rsidP="002C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1,0 млн. рублей и не более 15</w:t>
            </w:r>
            <w:r w:rsidRPr="00B0604A">
              <w:rPr>
                <w:rFonts w:ascii="Times New Roman" w:hAnsi="Times New Roman"/>
                <w:sz w:val="24"/>
                <w:szCs w:val="24"/>
              </w:rPr>
              <w:t xml:space="preserve">0 лошадиных сил включительно </w:t>
            </w:r>
          </w:p>
        </w:tc>
      </w:tr>
    </w:tbl>
    <w:p w:rsidR="007C00C8" w:rsidRPr="00B0604A" w:rsidRDefault="007C00C8" w:rsidP="007C00C8">
      <w:pPr>
        <w:spacing w:after="0" w:line="240" w:lineRule="atLeast"/>
        <w:rPr>
          <w:rFonts w:ascii="Times New Roman" w:hAnsi="Times New Roman"/>
          <w:b/>
          <w:kern w:val="28"/>
          <w:position w:val="12"/>
          <w:sz w:val="32"/>
          <w:szCs w:val="32"/>
        </w:rPr>
        <w:sectPr w:rsidR="007C00C8" w:rsidRPr="00B0604A" w:rsidSect="00736E50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7C00C8" w:rsidRPr="00B0604A" w:rsidRDefault="007C00C8" w:rsidP="007C00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  <w:sectPr w:rsidR="007C00C8" w:rsidRPr="00B0604A" w:rsidSect="00AD6D29">
          <w:pgSz w:w="11905" w:h="16838"/>
          <w:pgMar w:top="1134" w:right="706" w:bottom="1134" w:left="1560" w:header="720" w:footer="720" w:gutter="0"/>
          <w:cols w:space="720"/>
          <w:noEndnote/>
        </w:sectPr>
      </w:pPr>
    </w:p>
    <w:p w:rsidR="00593DF6" w:rsidRDefault="00B66411" w:rsidP="007C00C8">
      <w:pPr>
        <w:spacing w:after="0" w:line="240" w:lineRule="atLeast"/>
        <w:ind w:left="7080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№14</w:t>
      </w:r>
    </w:p>
    <w:p w:rsidR="00593DF6" w:rsidRDefault="00593DF6" w:rsidP="00593DF6">
      <w:pPr>
        <w:spacing w:after="0" w:line="240" w:lineRule="atLeast"/>
        <w:jc w:val="right"/>
        <w:rPr>
          <w:rFonts w:ascii="Times New Roman" w:hAnsi="Times New Roman"/>
        </w:rPr>
      </w:pPr>
    </w:p>
    <w:p w:rsidR="00593DF6" w:rsidRPr="00315225" w:rsidRDefault="00593DF6" w:rsidP="00593DF6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/>
        </w:rPr>
      </w:pPr>
      <w:r w:rsidRPr="00315225">
        <w:rPr>
          <w:rFonts w:ascii="Times New Roman" w:eastAsia="Calibri" w:hAnsi="Times New Roman"/>
        </w:rPr>
        <w:t>НОРМАТИВЫ НА ТЕХНИЧЕСКОЕ ОБСЛУЖИВАНИЕ И РЕГЛАМЕНТНО-ПРОФИЛАКТИЧЕСКИЙ РЕМОНТ</w:t>
      </w:r>
    </w:p>
    <w:p w:rsidR="00593DF6" w:rsidRPr="00315225" w:rsidRDefault="00593DF6" w:rsidP="00593DF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lang w:eastAsia="en-US"/>
        </w:rPr>
      </w:pPr>
    </w:p>
    <w:p w:rsidR="00593DF6" w:rsidRPr="00315225" w:rsidRDefault="00593DF6" w:rsidP="00593DF6">
      <w:pPr>
        <w:spacing w:after="0" w:line="240" w:lineRule="auto"/>
        <w:ind w:left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Средства вычислительной техники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Стоимость затрат на техническое обслуживание (ч</w:t>
      </w:r>
      <w:r w:rsidRPr="004347D9">
        <w:rPr>
          <w:rFonts w:ascii="Times New Roman" w:eastAsia="Calibri" w:hAnsi="Times New Roman"/>
          <w:sz w:val="24"/>
          <w:szCs w:val="24"/>
          <w:lang w:eastAsia="en-US"/>
        </w:rPr>
        <w:t>истку и смазку</w:t>
      </w:r>
      <w:r w:rsidRPr="00315225">
        <w:rPr>
          <w:rFonts w:ascii="Times New Roman" w:eastAsia="Calibri" w:hAnsi="Times New Roman"/>
          <w:sz w:val="24"/>
          <w:szCs w:val="24"/>
          <w:lang w:eastAsia="en-US"/>
        </w:rPr>
        <w:t xml:space="preserve"> узлов) и </w:t>
      </w:r>
      <w:proofErr w:type="spellStart"/>
      <w:r w:rsidRPr="00315225">
        <w:rPr>
          <w:rFonts w:ascii="Times New Roman" w:eastAsia="Calibri" w:hAnsi="Times New Roman"/>
          <w:sz w:val="24"/>
          <w:szCs w:val="24"/>
          <w:lang w:eastAsia="en-US"/>
        </w:rPr>
        <w:t>регламентно</w:t>
      </w:r>
      <w:proofErr w:type="spellEnd"/>
      <w:r w:rsidR="00D44C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5225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D44C0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15225">
        <w:rPr>
          <w:rFonts w:ascii="Times New Roman" w:eastAsia="Calibri" w:hAnsi="Times New Roman"/>
          <w:sz w:val="24"/>
          <w:szCs w:val="24"/>
          <w:lang w:eastAsia="en-US"/>
        </w:rPr>
        <w:t>профилактический ремонт средств вычислительной техники определяется из расчета: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402"/>
      </w:tblGrid>
      <w:tr w:rsidR="00593DF6" w:rsidRPr="00DF4CCE" w:rsidTr="00AD6D29">
        <w:tc>
          <w:tcPr>
            <w:tcW w:w="6345" w:type="dxa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услуги</w:t>
            </w:r>
          </w:p>
        </w:tc>
        <w:tc>
          <w:tcPr>
            <w:tcW w:w="3402" w:type="dxa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Предельная стоимость</w:t>
            </w:r>
          </w:p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Дефектовка</w:t>
            </w:r>
            <w:proofErr w:type="spellEnd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(системный блок, монитор, сервер, ноутбук)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Чистка и смазка узлов системного блока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системного блока мелкий (без замены запасных частей)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системного блока мелкий (с заменой запасных частей) - замена вентилятора/ батарейки BIOS у системного блока (включая, но не ограничиваясь)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системного блока средний (без замены запасных частей)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системного блока средний (с заменой запасных частей) - замена блока питания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1 800,00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системного блока сложный (с заменой запасных частей) – замена жесткого диска/материнской платы (включая, но не ограничиваясь)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4 600,00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монитора мелкий (без замены запасных частей)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монитора мелкий (с заменой запасных частей) – замена кнопки включения/ предохранителей (включая, но не ограничиваясь)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монитора средний (без замены запасных частей)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монитора средний (с заменой запасных частей) – замена блока питания (включая, но не ограничиваясь)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монитора сложный (без замены запасных частей)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монитора сложный (с заменой запасных частей) – замена резисторов \ </w:t>
            </w:r>
            <w:proofErr w:type="spellStart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конденсаторов\</w:t>
            </w:r>
            <w:proofErr w:type="spellEnd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микросхем (включая, но не ограничиваясь)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1 400,00</w:t>
            </w:r>
          </w:p>
        </w:tc>
      </w:tr>
      <w:tr w:rsidR="00593DF6" w:rsidRPr="00DF4CCE" w:rsidTr="00AD6D29">
        <w:tc>
          <w:tcPr>
            <w:tcW w:w="6345" w:type="dxa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Чистка и смазка узлов сервера </w:t>
            </w:r>
          </w:p>
        </w:tc>
        <w:tc>
          <w:tcPr>
            <w:tcW w:w="340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сервера мелкий (без замены запасных частей)</w:t>
            </w:r>
          </w:p>
        </w:tc>
        <w:tc>
          <w:tcPr>
            <w:tcW w:w="340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сервера мелкий (с заменой запасных частей) - замена вентилятора/ батарейки BIOS у системного блока (включая, но не ограничиваясь)</w:t>
            </w:r>
          </w:p>
        </w:tc>
        <w:tc>
          <w:tcPr>
            <w:tcW w:w="340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сервера средний (без замены запасных частей) </w:t>
            </w:r>
          </w:p>
        </w:tc>
        <w:tc>
          <w:tcPr>
            <w:tcW w:w="340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1 000</w:t>
            </w:r>
            <w:r w:rsidRPr="0031522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сервера средний (с заменой запасных частей) - замена блока питания </w:t>
            </w:r>
          </w:p>
        </w:tc>
        <w:tc>
          <w:tcPr>
            <w:tcW w:w="340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12 500</w:t>
            </w:r>
            <w:r w:rsidRPr="0031522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,</w:t>
            </w: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proofErr w:type="spellStart"/>
            <w:r w:rsidRPr="0031522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0</w:t>
            </w:r>
            <w:proofErr w:type="spellEnd"/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сервера сложный (без замены запасных частей) </w:t>
            </w:r>
          </w:p>
        </w:tc>
        <w:tc>
          <w:tcPr>
            <w:tcW w:w="340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5 000,00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сервера сложный (с заменой запасных частей) – замена материнской платы (включая, но не ограничиваясь)</w:t>
            </w:r>
          </w:p>
        </w:tc>
        <w:tc>
          <w:tcPr>
            <w:tcW w:w="340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105 000,00</w:t>
            </w:r>
          </w:p>
        </w:tc>
      </w:tr>
      <w:tr w:rsidR="00593DF6" w:rsidRPr="00DF4CCE" w:rsidTr="00AD6D29">
        <w:tc>
          <w:tcPr>
            <w:tcW w:w="6345" w:type="dxa"/>
          </w:tcPr>
          <w:p w:rsidR="00593DF6" w:rsidRPr="00315225" w:rsidRDefault="00593DF6" w:rsidP="00AD6D29">
            <w:pPr>
              <w:spacing w:before="120" w:after="0" w:line="240" w:lineRule="exact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Чистка и смазка узлов ноутбука </w:t>
            </w:r>
          </w:p>
        </w:tc>
        <w:tc>
          <w:tcPr>
            <w:tcW w:w="340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ноутбука мелкий (без замены запасных частей)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ноутбука мелкий (с заменой запасных частей) – замена оперативной памяти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ноутбука средний (без замены запасных частей)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1 700,00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ноутбука средний (с заменой запасных частей) -  замена аккумулятора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3 100</w:t>
            </w: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,0</w:t>
            </w: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ноутбука средний (с заменой запасных частей) -  замена жесткого диска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15 000</w:t>
            </w: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,</w:t>
            </w: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ноутбука сложный (без замены запасных частей)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3 000,00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ноутбука сложный (с заменой запасных частей) – замена материнской платы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16 000,00</w:t>
            </w:r>
          </w:p>
        </w:tc>
      </w:tr>
      <w:tr w:rsidR="00593DF6" w:rsidRPr="00DF4CCE" w:rsidTr="00AD6D29"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Утилизация компьютерной и оргтехники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60 рублей за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кг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3DF6" w:rsidRPr="00315225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93DF6" w:rsidRPr="00315225" w:rsidRDefault="00593DF6" w:rsidP="00593DF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Система бесперебойного питания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 xml:space="preserve">Стоимость затрат на техническое обслуживание и </w:t>
      </w:r>
      <w:proofErr w:type="spellStart"/>
      <w:r w:rsidRPr="00315225">
        <w:rPr>
          <w:rFonts w:ascii="Times New Roman" w:eastAsia="Calibri" w:hAnsi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315225">
        <w:rPr>
          <w:rFonts w:ascii="Times New Roman" w:eastAsia="Calibri" w:hAnsi="Times New Roman"/>
          <w:sz w:val="24"/>
          <w:szCs w:val="24"/>
          <w:lang w:eastAsia="en-US"/>
        </w:rPr>
        <w:t xml:space="preserve"> ремонт источников бесперебойного питания (ИБП) вычисляется из суммарной стоимости ремонта ИБП и стоимости приобретения аккумуляторных батарей.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Стоимость затрат на ремонт ИБП мощностью до 1000 Вт не должна превышать 2,0 тыс. рублей.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Стоимость затрат на ремонт ИБП мощностью свыше 1000 Вт не должна превышать 35,00 тыс. рублей.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Стоимость затрат на приобретение аккумуляторной батареи для ИБП мощностью до 1000 Вт (12В, 7.2А-ч) не должна превышать 1,5 тыс. рублей.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Стоимость затрат на приобретение аккумуляторной батареи для ИБП мощностью свыше 1000 Вт (12В, 12А-ч) не должна превышать 5,0 тыс. рублей.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Допустимая частота: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- ремонта ИБП  – не более 2 раза в год;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- замены аккумуляторной батареи – не более 6-ти раз в 3 года.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При расчете количества аккумуляторных батарей для ИБП мощностью свыше 1000 Вт следует учитывать, что в 1 ИБП данного типа используется не более 6 аккумуляторных батарей.</w:t>
      </w:r>
    </w:p>
    <w:p w:rsidR="00593DF6" w:rsidRPr="00315225" w:rsidRDefault="00593DF6" w:rsidP="00593D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93DF6" w:rsidRPr="00315225" w:rsidRDefault="00593DF6" w:rsidP="00593DF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>Оргтехника</w:t>
      </w:r>
    </w:p>
    <w:p w:rsidR="00593DF6" w:rsidRPr="004347D9" w:rsidRDefault="00593DF6" w:rsidP="00593DF6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225">
        <w:rPr>
          <w:rFonts w:ascii="Times New Roman" w:eastAsia="Calibri" w:hAnsi="Times New Roman"/>
          <w:sz w:val="24"/>
          <w:szCs w:val="24"/>
          <w:lang w:eastAsia="en-US"/>
        </w:rPr>
        <w:t xml:space="preserve">Стоимость затрат на техническое обслуживание (чистку и смазку узлов) и </w:t>
      </w:r>
      <w:proofErr w:type="spellStart"/>
      <w:r w:rsidRPr="00315225">
        <w:rPr>
          <w:rFonts w:ascii="Times New Roman" w:eastAsia="Calibri" w:hAnsi="Times New Roman"/>
          <w:sz w:val="24"/>
          <w:szCs w:val="24"/>
          <w:lang w:eastAsia="en-US"/>
        </w:rPr>
        <w:t>регламентно-профилактический</w:t>
      </w:r>
      <w:proofErr w:type="spellEnd"/>
      <w:r w:rsidRPr="00315225">
        <w:rPr>
          <w:rFonts w:ascii="Times New Roman" w:eastAsia="Calibri" w:hAnsi="Times New Roman"/>
          <w:sz w:val="24"/>
          <w:szCs w:val="24"/>
          <w:lang w:eastAsia="en-US"/>
        </w:rPr>
        <w:t xml:space="preserve"> ремонт оргтехники определяется из расчета:</w:t>
      </w:r>
    </w:p>
    <w:p w:rsidR="00593DF6" w:rsidRPr="004347D9" w:rsidRDefault="00B66411" w:rsidP="00593DF6">
      <w:pPr>
        <w:spacing w:after="12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Таблица №15</w:t>
      </w:r>
    </w:p>
    <w:p w:rsidR="00593DF6" w:rsidRPr="00315225" w:rsidRDefault="00593DF6" w:rsidP="00593DF6">
      <w:pPr>
        <w:spacing w:after="12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0"/>
        <w:gridCol w:w="14"/>
        <w:gridCol w:w="3038"/>
      </w:tblGrid>
      <w:tr w:rsidR="00593DF6" w:rsidRPr="00DF4CCE" w:rsidTr="00AD6D29">
        <w:tc>
          <w:tcPr>
            <w:tcW w:w="6410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услуги</w:t>
            </w:r>
          </w:p>
        </w:tc>
        <w:tc>
          <w:tcPr>
            <w:tcW w:w="3052" w:type="dxa"/>
            <w:gridSpan w:val="2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Предельная стоимость </w:t>
            </w:r>
          </w:p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Дефектовка</w:t>
            </w:r>
            <w:proofErr w:type="spellEnd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(принтер, KMA, МФУ, факсимильный аппарат, сканер)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Чистка и смазка узлов принтера /KMA/МФУ до 30 стр./мин.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до 30 стр./мин. мелкий (без замены запасных частей)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принтера /KMA/МФУ до 30 стр./мин. мелкий (с заменой запасных частей) - замена тормозной площадки/ </w:t>
            </w: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флажка датчика бумаги (включая, но не ограничиваясь)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Ремонт принтера /KMA/МФУ до 30 стр./мин. средний (без замены запасных частей)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до 30 стр./мин. средний (с заменой запасных частей) - замена ролика захвата и вывода бумаги (включая, но не ограничиваясь)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принтера /KMA/МФУ до 30 стр./мин. сложный (без замены запасных частей)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принтера /KMA/МФУ до 30 стр./мин. сложный (с заменой запасных частей) - замена </w:t>
            </w:r>
            <w:proofErr w:type="spellStart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термопленки</w:t>
            </w:r>
            <w:proofErr w:type="spellEnd"/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принтера /KMA/МФУ до 30 стр./мин. сложный (с заменой запасных частей) - замена резинового вала 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до 30 стр./мин.  сложный (с заменой запасных частей) - замена платы форматора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12 000,00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принтера /KMA/МФУ сложный (с заменой запасных частей) - замена </w:t>
            </w:r>
            <w:proofErr w:type="spellStart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автоподатчика</w:t>
            </w:r>
            <w:proofErr w:type="spellEnd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 входным лотком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15 200,00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Чистка и смазка узлов принтера /KMA/МФУ более  30 стр./мин.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более  30 стр./мин. мелкий  (без замены запасных частей)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более  30 стр./мин. мелкий  (с заменой запасных частей) - замена тормозной площадки/ флажка датчика бумаги (включая, но не ограничиваясь)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более 30 стр./мин. средний (без замены запасных частей)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более 30 стр./мин. средний (с заменой запасных частей) - замена ролика захвата и вывода бумаги (включая, но не ограничиваясь)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1 300,00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более 30 стр./мин. сложный (без замены запасных частей)</w:t>
            </w:r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принтера /KMA/МФУ до 30 стр./мин. сложный (с заменой запасных частей) - замена </w:t>
            </w:r>
            <w:proofErr w:type="spellStart"/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термопленки</w:t>
            </w:r>
            <w:proofErr w:type="spellEnd"/>
          </w:p>
        </w:tc>
        <w:tc>
          <w:tcPr>
            <w:tcW w:w="3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2 100,00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принтера /KMA/МФУ более 30 стр./мин. сложный (с заменой запасных частей) - замена платы форматора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25 100,00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Чистка и смазка узлов факсимильного аппарата</w:t>
            </w:r>
          </w:p>
        </w:tc>
        <w:tc>
          <w:tcPr>
            <w:tcW w:w="3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факсимильного аппарата мелкий (без замены запасных частей)</w:t>
            </w:r>
          </w:p>
        </w:tc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факсимильного аппарата мелкий (с заменой запасных частей) - замена тормозной площадки/ флажка датчика бумаги</w:t>
            </w:r>
          </w:p>
        </w:tc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факсимильного аппарата средний (без замены запасных частей)</w:t>
            </w:r>
          </w:p>
        </w:tc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факсимильного аппарата средний (с заменой запасных частей) - замена ролика захвата и вывода бумаги</w:t>
            </w:r>
          </w:p>
        </w:tc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1 100,00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факсимильного аппарата сложный (без замены запасных частей)</w:t>
            </w:r>
          </w:p>
        </w:tc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1 400,00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факсимильного аппарата сложный (с заменой </w:t>
            </w: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запасных частей) - замена реле/ резисторов</w:t>
            </w:r>
          </w:p>
        </w:tc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Pr="00315225" w:rsidRDefault="00593DF6" w:rsidP="00AD6D29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1 600,00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3DF6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Заправка принтера лазерного цветного 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3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3DF6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Чистка и смазка узлов сканера </w:t>
            </w:r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сканера мелкий (без замены запасных частей)</w:t>
            </w:r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сканера мелкий (с заменой запасных частей) - замена тормозной площадки/ флажка датчика бумаги </w:t>
            </w:r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сканера средний (без замены запасных частей)</w:t>
            </w:r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Ремонт сканера средний (с заменой запасных частей) - замена ролика захвата и вывода бумаги </w:t>
            </w:r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1 000,00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сканера сложный (без замены запасных частей)</w:t>
            </w:r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1 300,00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сканера сложный (с заменой запасных частей) – замена шагового двигателя (включая, но не ограничиваясь)</w:t>
            </w:r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2 300,00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Заправка принтера лазерного ч/б А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proofErr w:type="gramEnd"/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550,00</w:t>
            </w:r>
          </w:p>
        </w:tc>
      </w:tr>
      <w:tr w:rsidR="00593DF6" w:rsidRPr="00DF4CCE" w:rsidTr="00AD6D29">
        <w:tblPrEx>
          <w:tblBorders>
            <w:bottom w:val="single" w:sz="4" w:space="0" w:color="000000"/>
          </w:tblBorders>
        </w:tblPrEx>
        <w:tc>
          <w:tcPr>
            <w:tcW w:w="6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93DF6" w:rsidRPr="00315225" w:rsidRDefault="00593DF6" w:rsidP="00AD6D29">
            <w:pPr>
              <w:spacing w:after="120" w:line="240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Утилизация компьютерной и оргтехники</w:t>
            </w:r>
          </w:p>
        </w:tc>
        <w:tc>
          <w:tcPr>
            <w:tcW w:w="3038" w:type="dxa"/>
            <w:vAlign w:val="center"/>
          </w:tcPr>
          <w:p w:rsidR="00593DF6" w:rsidRPr="00315225" w:rsidRDefault="00593DF6" w:rsidP="00AD6D2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60 рублей за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кг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</w:rPr>
      </w:pPr>
    </w:p>
    <w:p w:rsidR="00593DF6" w:rsidRDefault="00B66411" w:rsidP="00593DF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№16</w:t>
      </w: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</w:rPr>
      </w:pP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002B56">
        <w:rPr>
          <w:rFonts w:ascii="Times New Roman" w:hAnsi="Times New Roman"/>
        </w:rPr>
        <w:t>НОРМАТИВЫ КОЛИЧЕСТВА НА ТЕХНИЧЕСКОЕ ОБСЛУЖИВАНИЕ И РЕГЛАМЕНТНО-ПРОФИЛАКТИЧЕСКИЙ РЕМОНТ СИСТЕМ КОНДИЦИОНИРОВАНИЯ И ВЕНТИЛЯЦИИ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3544"/>
        <w:gridCol w:w="1984"/>
      </w:tblGrid>
      <w:tr w:rsidR="00593DF6" w:rsidRPr="00DF4CCE" w:rsidTr="00AD6D29">
        <w:trPr>
          <w:trHeight w:val="983"/>
        </w:trPr>
        <w:tc>
          <w:tcPr>
            <w:tcW w:w="675" w:type="dxa"/>
            <w:shd w:val="clear" w:color="auto" w:fill="auto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B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B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2B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1984" w:type="dxa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593DF6" w:rsidRPr="00DF4CCE" w:rsidTr="00AD6D29">
        <w:trPr>
          <w:trHeight w:val="893"/>
        </w:trPr>
        <w:tc>
          <w:tcPr>
            <w:tcW w:w="675" w:type="dxa"/>
            <w:shd w:val="clear" w:color="auto" w:fill="auto"/>
            <w:vAlign w:val="center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Техническое обслуживание кондиционеров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не менее 1 установки или системы на помещение</w:t>
            </w:r>
          </w:p>
        </w:tc>
        <w:tc>
          <w:tcPr>
            <w:tcW w:w="1984" w:type="dxa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не чаще 1 раза в год</w:t>
            </w:r>
          </w:p>
        </w:tc>
      </w:tr>
    </w:tbl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</w:rPr>
      </w:pPr>
    </w:p>
    <w:p w:rsidR="00593DF6" w:rsidRDefault="00B66411" w:rsidP="00593DF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№17</w:t>
      </w:r>
    </w:p>
    <w:p w:rsidR="00593DF6" w:rsidRPr="00002B5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002B56">
        <w:rPr>
          <w:rFonts w:ascii="Times New Roman" w:hAnsi="Times New Roman"/>
        </w:rPr>
        <w:t>НОРМАТИВЫ КОЛИЧЕСТВА НА ТЕХНИЧЕСКОЕ ОБСЛУЖИВАНИЕ И РЕГЛАМЕНТНО-ПРОФИЛАКТИЧЕСКИЙ РЕМОНТ СИСТЕМ ПОЖАРНОЙ СИГНАЛИЗАЦИИ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3544"/>
        <w:gridCol w:w="1984"/>
      </w:tblGrid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2B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2B5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2B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Количество систем пожарной сигнализации</w:t>
            </w:r>
          </w:p>
        </w:tc>
        <w:tc>
          <w:tcPr>
            <w:tcW w:w="1984" w:type="dxa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</w:tr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002B56" w:rsidRDefault="00593DF6" w:rsidP="00AD6D2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002B56">
              <w:rPr>
                <w:rFonts w:ascii="Times New Roman" w:eastAsia="Calibri" w:hAnsi="Times New Roman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Техническое обслуживание системы пожарной сигнализации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3DF6" w:rsidRPr="00002B56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B56">
              <w:rPr>
                <w:rFonts w:ascii="Times New Roman" w:hAnsi="Times New Roman"/>
                <w:sz w:val="24"/>
                <w:szCs w:val="24"/>
              </w:rPr>
              <w:t>не менее 1 системы на Учреждение</w:t>
            </w:r>
          </w:p>
        </w:tc>
        <w:tc>
          <w:tcPr>
            <w:tcW w:w="1984" w:type="dxa"/>
          </w:tcPr>
          <w:p w:rsidR="00593DF6" w:rsidRPr="00002B56" w:rsidRDefault="00593DF6" w:rsidP="00AD6D2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02B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реже 1 раза в месяц</w:t>
            </w:r>
          </w:p>
        </w:tc>
      </w:tr>
    </w:tbl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</w:rPr>
      </w:pPr>
    </w:p>
    <w:p w:rsidR="00593DF6" w:rsidRDefault="00B66411" w:rsidP="00593DF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№18</w:t>
      </w:r>
    </w:p>
    <w:p w:rsidR="00593DF6" w:rsidRPr="00002B5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z w:val="24"/>
          <w:szCs w:val="28"/>
        </w:rPr>
      </w:pP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637C1">
        <w:rPr>
          <w:rFonts w:ascii="Times New Roman" w:hAnsi="Times New Roman"/>
        </w:rPr>
        <w:t xml:space="preserve">НОРМАТИВЫ КОЛИЧЕСТВА НА ПРОВЕДЕНИЕ ПРЕДРЕЙСОВОГО И ПОСЛЕРЕЙСОВОГО ОСМОТРА ВОДИТЕЛЕЙ ТРАНСПОРТНЫХ СРЕДСТВ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4394"/>
      </w:tblGrid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4637C1" w:rsidRDefault="00593DF6" w:rsidP="00AD6D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37C1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4637C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4637C1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4637C1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93DF6" w:rsidRPr="004637C1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37C1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4394" w:type="dxa"/>
            <w:shd w:val="clear" w:color="auto" w:fill="auto"/>
          </w:tcPr>
          <w:p w:rsidR="00593DF6" w:rsidRPr="004637C1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637C1">
              <w:rPr>
                <w:rFonts w:ascii="Times New Roman" w:hAnsi="Times New Roman"/>
                <w:sz w:val="24"/>
                <w:szCs w:val="28"/>
              </w:rPr>
              <w:t>Количество водителей</w:t>
            </w:r>
          </w:p>
        </w:tc>
      </w:tr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4637C1" w:rsidRDefault="00593DF6" w:rsidP="00AD6D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37C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93DF6" w:rsidRPr="004637C1" w:rsidRDefault="00593DF6" w:rsidP="00AD6D2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637C1">
              <w:rPr>
                <w:rFonts w:ascii="Times New Roman" w:hAnsi="Times New Roman"/>
                <w:sz w:val="24"/>
                <w:szCs w:val="28"/>
              </w:rPr>
              <w:t xml:space="preserve">Оказание услуг по проведению </w:t>
            </w:r>
            <w:proofErr w:type="spellStart"/>
            <w:r w:rsidRPr="004637C1">
              <w:rPr>
                <w:rFonts w:ascii="Times New Roman" w:hAnsi="Times New Roman"/>
                <w:sz w:val="24"/>
                <w:szCs w:val="28"/>
              </w:rPr>
              <w:t>предрейсовых</w:t>
            </w:r>
            <w:proofErr w:type="spellEnd"/>
            <w:r w:rsidRPr="004637C1">
              <w:rPr>
                <w:rFonts w:ascii="Times New Roman" w:hAnsi="Times New Roman"/>
                <w:sz w:val="24"/>
                <w:szCs w:val="28"/>
              </w:rPr>
              <w:t xml:space="preserve"> медицинских осмотров водителей</w:t>
            </w:r>
          </w:p>
        </w:tc>
        <w:tc>
          <w:tcPr>
            <w:tcW w:w="4394" w:type="dxa"/>
            <w:shd w:val="clear" w:color="auto" w:fill="auto"/>
          </w:tcPr>
          <w:p w:rsidR="00593DF6" w:rsidRPr="004637C1" w:rsidRDefault="00593DF6" w:rsidP="00AD6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</w:p>
    <w:p w:rsidR="00F45C95" w:rsidRDefault="00F45C95" w:rsidP="00593DF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</w:p>
    <w:p w:rsidR="00593DF6" w:rsidRPr="004347D9" w:rsidRDefault="00B66411" w:rsidP="00593DF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№19</w:t>
      </w:r>
    </w:p>
    <w:p w:rsidR="00593DF6" w:rsidRDefault="00593DF6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НОРМАТИВНЫЕ ЗАТРАТЫ</w:t>
      </w:r>
      <w:r w:rsidRPr="004347D9">
        <w:rPr>
          <w:rFonts w:ascii="Times New Roman" w:hAnsi="Times New Roman"/>
        </w:rPr>
        <w:t xml:space="preserve"> НА ПРИОБРЕТЕНИЕ ДЕЗИНФИЦИРУЮЩИХ СРЕДСТВ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3"/>
        <w:gridCol w:w="3670"/>
        <w:gridCol w:w="2754"/>
        <w:gridCol w:w="2550"/>
      </w:tblGrid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1 человека в год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Белизна</w:t>
            </w:r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Аламинол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 36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Дезиконт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 36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Фориклин</w:t>
            </w:r>
            <w:proofErr w:type="spell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Софт</w:t>
            </w:r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Форекс-хлордисолид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ФоримиксЛайт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Жавелион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Гидрохлорид натрия</w:t>
            </w:r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мл.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127,75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Пюржавель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таб.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1800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Форэкс-хлор</w:t>
            </w:r>
            <w:proofErr w:type="spell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Улбтра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28,8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Санита-гель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кг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0,003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Фориспот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2,1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Форидрай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2,1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Фориультра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2,1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Форекс</w:t>
            </w:r>
            <w:proofErr w:type="spell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хлор </w:t>
            </w: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комплит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2,1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Форекс</w:t>
            </w:r>
            <w:proofErr w:type="spell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хлор </w:t>
            </w:r>
            <w:proofErr w:type="spell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дисолид</w:t>
            </w:r>
            <w:proofErr w:type="spellEnd"/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593DF6" w:rsidRPr="00DF4CCE" w:rsidTr="00AD6D29">
        <w:tc>
          <w:tcPr>
            <w:tcW w:w="773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70" w:type="dxa"/>
          </w:tcPr>
          <w:p w:rsidR="00593DF6" w:rsidRPr="00DF4CCE" w:rsidRDefault="00593DF6" w:rsidP="00AD6D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Жидкость для мытья посуды</w:t>
            </w:r>
          </w:p>
        </w:tc>
        <w:tc>
          <w:tcPr>
            <w:tcW w:w="2754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0" w:type="dxa"/>
          </w:tcPr>
          <w:p w:rsidR="00593DF6" w:rsidRPr="00DF4CCE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F4C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</w:tr>
    </w:tbl>
    <w:p w:rsidR="00593DF6" w:rsidRPr="004347D9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347D9">
        <w:rPr>
          <w:rFonts w:ascii="Times New Roman" w:hAnsi="Times New Roman"/>
        </w:rPr>
        <w:t>Руководитель имеет право самостоятельно регулировать наименование и количество приобретаемых дезинфицирующих сре</w:t>
      </w:r>
      <w:proofErr w:type="gramStart"/>
      <w:r w:rsidRPr="004347D9">
        <w:rPr>
          <w:rFonts w:ascii="Times New Roman" w:hAnsi="Times New Roman"/>
        </w:rPr>
        <w:t>дств пр</w:t>
      </w:r>
      <w:proofErr w:type="gramEnd"/>
      <w:r w:rsidRPr="004347D9">
        <w:rPr>
          <w:rFonts w:ascii="Times New Roman" w:hAnsi="Times New Roman"/>
        </w:rPr>
        <w:t>и условии, что фактические затраты на приобретение не превысят расчетные.</w:t>
      </w:r>
    </w:p>
    <w:p w:rsidR="00593DF6" w:rsidRDefault="00593DF6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44C01" w:rsidRDefault="00D44C01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44C01" w:rsidRDefault="00D44C01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44C01" w:rsidRDefault="00D44C01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44C01" w:rsidRDefault="00D44C01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D44C01" w:rsidRDefault="00D44C01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93DF6" w:rsidRDefault="00B66411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№20</w:t>
      </w:r>
    </w:p>
    <w:p w:rsidR="00593DF6" w:rsidRPr="004347D9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347D9">
        <w:rPr>
          <w:rFonts w:ascii="Times New Roman" w:hAnsi="Times New Roman"/>
        </w:rPr>
        <w:t>НОРМАТИВЫ КОЛИЧЕСТВА НА ПРИОБРЕТЕНИЕ ОБРАЗОВАТЕЛЬНЫХ УСЛУГ ПО ПРОФЕССИОНАЛЬНОЙ ПЕРЕПОДГОТОВКЕ И ПОВЫШЕНИЮ КВАЛИФИКАЦИИ</w:t>
      </w: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976"/>
        <w:gridCol w:w="2552"/>
      </w:tblGrid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47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47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347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с учреждения </w:t>
            </w:r>
          </w:p>
        </w:tc>
        <w:tc>
          <w:tcPr>
            <w:tcW w:w="2552" w:type="dxa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</w:tr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  <w:tc>
          <w:tcPr>
            <w:tcW w:w="2976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и более при необходимости</w:t>
            </w:r>
          </w:p>
        </w:tc>
        <w:tc>
          <w:tcPr>
            <w:tcW w:w="2552" w:type="dxa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3 года</w:t>
            </w:r>
          </w:p>
        </w:tc>
      </w:tr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Переподготовка</w:t>
            </w:r>
          </w:p>
        </w:tc>
        <w:tc>
          <w:tcPr>
            <w:tcW w:w="2976" w:type="dxa"/>
            <w:shd w:val="clear" w:color="auto" w:fill="auto"/>
          </w:tcPr>
          <w:p w:rsidR="00593DF6" w:rsidRPr="004347D9" w:rsidRDefault="00D44C01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593DF6"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более при необходимости</w:t>
            </w:r>
          </w:p>
        </w:tc>
        <w:tc>
          <w:tcPr>
            <w:tcW w:w="2552" w:type="dxa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раз в 5 лет</w:t>
            </w:r>
          </w:p>
        </w:tc>
      </w:tr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2976" w:type="dxa"/>
            <w:shd w:val="clear" w:color="auto" w:fill="auto"/>
          </w:tcPr>
          <w:p w:rsidR="00593DF6" w:rsidRPr="004347D9" w:rsidRDefault="00D44C01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593DF6"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более при необходимости</w:t>
            </w:r>
          </w:p>
        </w:tc>
        <w:tc>
          <w:tcPr>
            <w:tcW w:w="2552" w:type="dxa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593DF6" w:rsidRPr="00DF4CCE" w:rsidTr="00AD6D29">
        <w:tc>
          <w:tcPr>
            <w:tcW w:w="675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47D9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2976" w:type="dxa"/>
            <w:shd w:val="clear" w:color="auto" w:fill="auto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</w:t>
            </w:r>
            <w:r w:rsidR="00D44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</w:tcPr>
          <w:p w:rsidR="00593DF6" w:rsidRPr="004347D9" w:rsidRDefault="00593DF6" w:rsidP="00AD6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47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D44C01" w:rsidRDefault="00D44C01" w:rsidP="00D44C0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44C01" w:rsidRDefault="00D44C01" w:rsidP="00D44C0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44C01" w:rsidRDefault="00D44C01" w:rsidP="00D44C0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44C01" w:rsidRDefault="00D44C01" w:rsidP="00D44C0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44C01" w:rsidRDefault="00D44C01" w:rsidP="00D44C0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93DF6" w:rsidRDefault="00593DF6" w:rsidP="00D44C01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4C01" w:rsidRPr="00D44C01" w:rsidRDefault="00D44C01" w:rsidP="00D44C0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44C01" w:rsidRDefault="00D44C01" w:rsidP="00D44C0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D44C01" w:rsidRDefault="00B66411" w:rsidP="00D44C01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№21</w:t>
      </w:r>
    </w:p>
    <w:p w:rsidR="00D44C01" w:rsidRDefault="00D44C01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93DF6" w:rsidRDefault="00593DF6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75213D">
        <w:rPr>
          <w:rFonts w:ascii="Times New Roman" w:hAnsi="Times New Roman"/>
          <w:sz w:val="24"/>
          <w:szCs w:val="24"/>
        </w:rPr>
        <w:t>НОРМАТИВЫ НА</w:t>
      </w:r>
      <w:r>
        <w:rPr>
          <w:rFonts w:ascii="Times New Roman" w:hAnsi="Times New Roman"/>
          <w:sz w:val="24"/>
          <w:szCs w:val="24"/>
        </w:rPr>
        <w:t xml:space="preserve"> НАГРАДНУЮ АТРИБУТИКУ, А ТАКЖЕ ТОВАРЫ НЕОБХОДИМЫЕ ДЛЯ ПРОВЕДЕНИЯ РАЗЛИЧНЫХ МЕРОПРИЯТИЙ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0"/>
        <w:gridCol w:w="3052"/>
      </w:tblGrid>
      <w:tr w:rsidR="00593DF6" w:rsidRPr="00DF4CCE" w:rsidTr="00AD6D29">
        <w:tc>
          <w:tcPr>
            <w:tcW w:w="6410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305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Предельная стоимость </w:t>
            </w:r>
          </w:p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2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593DF6" w:rsidRPr="00DF4CCE" w:rsidTr="00AD6D29">
        <w:tc>
          <w:tcPr>
            <w:tcW w:w="6410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Цветы (розы, гвоздики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.д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5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более 200,00 за 1 ед. в т.ч. упаковка. </w:t>
            </w:r>
          </w:p>
        </w:tc>
      </w:tr>
      <w:tr w:rsidR="00593DF6" w:rsidRPr="00DF4CCE" w:rsidTr="00AD6D29">
        <w:tc>
          <w:tcPr>
            <w:tcW w:w="6410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2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Бланк «Почетная Грамота»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752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752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ланк «Благодарственное письмо»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52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Бланк «Благодарность»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52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Бланк «Грамота»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7521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Бланк «без надписи»</w:t>
            </w:r>
          </w:p>
        </w:tc>
        <w:tc>
          <w:tcPr>
            <w:tcW w:w="305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более 50,00 за 1 ед.</w:t>
            </w:r>
          </w:p>
        </w:tc>
      </w:tr>
      <w:tr w:rsidR="00593DF6" w:rsidRPr="00DF4CCE" w:rsidTr="00AD6D29">
        <w:tc>
          <w:tcPr>
            <w:tcW w:w="6410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Венок</w:t>
            </w:r>
          </w:p>
        </w:tc>
        <w:tc>
          <w:tcPr>
            <w:tcW w:w="3052" w:type="dxa"/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3000,00 за 1 ед.</w:t>
            </w:r>
          </w:p>
        </w:tc>
      </w:tr>
      <w:tr w:rsidR="00593DF6" w:rsidRPr="00DF4CCE" w:rsidTr="00AD6D29">
        <w:tc>
          <w:tcPr>
            <w:tcW w:w="6410" w:type="dxa"/>
            <w:tcBorders>
              <w:bottom w:val="single" w:sz="4" w:space="0" w:color="auto"/>
            </w:tcBorders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593DF6" w:rsidRPr="00315225" w:rsidRDefault="00593DF6" w:rsidP="00AD6D29">
            <w:pPr>
              <w:spacing w:before="120" w:after="0" w:line="240" w:lineRule="exac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0604A">
        <w:rPr>
          <w:rFonts w:ascii="Times New Roman" w:hAnsi="Times New Roman"/>
        </w:rPr>
        <w:t xml:space="preserve">Наименование и количество приобретаемых </w:t>
      </w:r>
      <w:r>
        <w:rPr>
          <w:rFonts w:ascii="Times New Roman" w:hAnsi="Times New Roman"/>
        </w:rPr>
        <w:t>товаров</w:t>
      </w:r>
      <w:r w:rsidRPr="00B0604A">
        <w:rPr>
          <w:rFonts w:ascii="Times New Roman" w:hAnsi="Times New Roman"/>
        </w:rPr>
        <w:t xml:space="preserve"> быть изменены по решению </w:t>
      </w:r>
      <w:r w:rsidRPr="00682211">
        <w:rPr>
          <w:rFonts w:ascii="Times New Roman" w:hAnsi="Times New Roman"/>
        </w:rPr>
        <w:t>главы</w:t>
      </w:r>
      <w:r w:rsidR="00D44C01">
        <w:rPr>
          <w:rFonts w:ascii="Times New Roman" w:hAnsi="Times New Roman"/>
        </w:rPr>
        <w:t xml:space="preserve"> Новонадеждинского сельского поселения </w:t>
      </w:r>
      <w:r w:rsidRPr="00682211">
        <w:rPr>
          <w:rFonts w:ascii="Times New Roman" w:hAnsi="Times New Roman"/>
        </w:rPr>
        <w:t xml:space="preserve"> Городищенского муниципального района</w:t>
      </w:r>
      <w:r w:rsidRPr="00B0604A">
        <w:rPr>
          <w:rFonts w:ascii="Times New Roman" w:hAnsi="Times New Roman"/>
        </w:rPr>
        <w:t>. При этом</w:t>
      </w:r>
      <w:proofErr w:type="gramStart"/>
      <w:r w:rsidRPr="00B0604A">
        <w:rPr>
          <w:rFonts w:ascii="Times New Roman" w:hAnsi="Times New Roman"/>
        </w:rPr>
        <w:t>,</w:t>
      </w:r>
      <w:proofErr w:type="gramEnd"/>
      <w:r w:rsidRPr="00B0604A">
        <w:rPr>
          <w:rFonts w:ascii="Times New Roman" w:hAnsi="Times New Roman"/>
        </w:rPr>
        <w:t xml:space="preserve"> закупка не указанных в настоящем Приложении </w:t>
      </w:r>
      <w:r>
        <w:rPr>
          <w:rFonts w:ascii="Times New Roman" w:hAnsi="Times New Roman"/>
        </w:rPr>
        <w:t>товаров</w:t>
      </w:r>
      <w:r w:rsidRPr="00B0604A">
        <w:rPr>
          <w:rFonts w:ascii="Times New Roman" w:hAnsi="Times New Roman"/>
        </w:rPr>
        <w:t xml:space="preserve"> осуществляется в пределах доведенных лимитов бюджетных обязательств на обеспечение деятельности учреждения.</w:t>
      </w: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593DF6" w:rsidRDefault="00B66411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№22</w:t>
      </w: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BD44A4">
        <w:rPr>
          <w:rFonts w:ascii="Times New Roman" w:hAnsi="Times New Roman"/>
        </w:rPr>
        <w:t>НОРМАТИВЫ ОБЕСПЕЧЕНИЯ ФУНКЦИЙ ПРИ РАСЧЕТЕ НОРМАТИВНЫХ ЗАТРАТ НА УСЛУГИ ПОЧТОВОЙ СВЯЗИ</w:t>
      </w:r>
    </w:p>
    <w:p w:rsidR="00593DF6" w:rsidRDefault="00593DF6" w:rsidP="00593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04"/>
        <w:gridCol w:w="2610"/>
        <w:gridCol w:w="2440"/>
      </w:tblGrid>
      <w:tr w:rsidR="00593DF6" w:rsidRPr="00DF4CCE" w:rsidTr="00AD6D29">
        <w:tc>
          <w:tcPr>
            <w:tcW w:w="817" w:type="dxa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04" w:type="dxa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услуги почтовой связи</w:t>
            </w:r>
          </w:p>
        </w:tc>
        <w:tc>
          <w:tcPr>
            <w:tcW w:w="2610" w:type="dxa"/>
            <w:shd w:val="clear" w:color="auto" w:fill="auto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Планируемое количество услуг почтовой связи в год</w:t>
            </w:r>
          </w:p>
        </w:tc>
        <w:tc>
          <w:tcPr>
            <w:tcW w:w="2440" w:type="dxa"/>
            <w:shd w:val="clear" w:color="auto" w:fill="auto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Цена на 1 услугу почтовой связи</w:t>
            </w:r>
          </w:p>
        </w:tc>
      </w:tr>
      <w:tr w:rsidR="00593DF6" w:rsidRPr="00DF4CCE" w:rsidTr="00AD6D29">
        <w:tc>
          <w:tcPr>
            <w:tcW w:w="817" w:type="dxa"/>
            <w:vAlign w:val="center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4" w:type="dxa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Почтовые отправления (письма простые, заказные, с объявленной ценностью; почтовые карточки простые, заказные; бандероли заказные, с объявленной ценностью)</w:t>
            </w:r>
          </w:p>
        </w:tc>
        <w:tc>
          <w:tcPr>
            <w:tcW w:w="2610" w:type="dxa"/>
            <w:shd w:val="clear" w:color="auto" w:fill="auto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bCs/>
                <w:spacing w:val="2"/>
                <w:sz w:val="24"/>
                <w:szCs w:val="24"/>
                <w:lang w:eastAsia="en-US"/>
              </w:rPr>
              <w:t>По мере необходимости в рамках выполняемых полномочий</w:t>
            </w:r>
          </w:p>
        </w:tc>
        <w:tc>
          <w:tcPr>
            <w:tcW w:w="2440" w:type="dxa"/>
            <w:shd w:val="clear" w:color="auto" w:fill="auto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тарифами</w:t>
            </w:r>
          </w:p>
        </w:tc>
      </w:tr>
      <w:tr w:rsidR="00593DF6" w:rsidRPr="00DF4CCE" w:rsidTr="00AD6D29">
        <w:tc>
          <w:tcPr>
            <w:tcW w:w="817" w:type="dxa"/>
            <w:vAlign w:val="center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4" w:type="dxa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Франкирование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bCs/>
                <w:spacing w:val="2"/>
                <w:sz w:val="24"/>
                <w:szCs w:val="24"/>
                <w:lang w:eastAsia="en-US"/>
              </w:rPr>
              <w:t>По мере необходимости в рамках выполняемых полномочий</w:t>
            </w:r>
          </w:p>
        </w:tc>
        <w:tc>
          <w:tcPr>
            <w:tcW w:w="2440" w:type="dxa"/>
            <w:shd w:val="clear" w:color="auto" w:fill="auto"/>
          </w:tcPr>
          <w:p w:rsidR="00593DF6" w:rsidRPr="00BD44A4" w:rsidRDefault="00593DF6" w:rsidP="00AD6D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D44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соответствии с тарифами </w:t>
            </w:r>
          </w:p>
        </w:tc>
      </w:tr>
    </w:tbl>
    <w:p w:rsidR="00593DF6" w:rsidRDefault="00593DF6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93DF6" w:rsidRDefault="00593DF6" w:rsidP="00593DF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93DF6" w:rsidRDefault="00593DF6"/>
    <w:sectPr w:rsidR="00593DF6" w:rsidSect="0054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67E"/>
    <w:multiLevelType w:val="hybridMultilevel"/>
    <w:tmpl w:val="93F21CDC"/>
    <w:lvl w:ilvl="0" w:tplc="67F83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BD178C"/>
    <w:multiLevelType w:val="hybridMultilevel"/>
    <w:tmpl w:val="BBD4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5F91"/>
    <w:multiLevelType w:val="hybridMultilevel"/>
    <w:tmpl w:val="687497C6"/>
    <w:lvl w:ilvl="0" w:tplc="401E0A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B80369"/>
    <w:multiLevelType w:val="multilevel"/>
    <w:tmpl w:val="BA82A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32023873"/>
    <w:multiLevelType w:val="hybridMultilevel"/>
    <w:tmpl w:val="588EBC28"/>
    <w:lvl w:ilvl="0" w:tplc="444C6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A80A48"/>
    <w:multiLevelType w:val="hybridMultilevel"/>
    <w:tmpl w:val="8E84038E"/>
    <w:lvl w:ilvl="0" w:tplc="2C8C55B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3752C"/>
    <w:multiLevelType w:val="hybridMultilevel"/>
    <w:tmpl w:val="4B160326"/>
    <w:lvl w:ilvl="0" w:tplc="D572F7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22A2"/>
    <w:rsid w:val="0003063A"/>
    <w:rsid w:val="00031095"/>
    <w:rsid w:val="00195E20"/>
    <w:rsid w:val="001A2A95"/>
    <w:rsid w:val="00230BE6"/>
    <w:rsid w:val="002C10C8"/>
    <w:rsid w:val="00361415"/>
    <w:rsid w:val="003B6977"/>
    <w:rsid w:val="004C22A2"/>
    <w:rsid w:val="005449C9"/>
    <w:rsid w:val="00593DF6"/>
    <w:rsid w:val="006A21EB"/>
    <w:rsid w:val="00736E50"/>
    <w:rsid w:val="007C00C8"/>
    <w:rsid w:val="00997421"/>
    <w:rsid w:val="00A25334"/>
    <w:rsid w:val="00AD6D29"/>
    <w:rsid w:val="00B63245"/>
    <w:rsid w:val="00B66411"/>
    <w:rsid w:val="00B800A5"/>
    <w:rsid w:val="00BC74CA"/>
    <w:rsid w:val="00C521FA"/>
    <w:rsid w:val="00D44C01"/>
    <w:rsid w:val="00D60849"/>
    <w:rsid w:val="00DF602F"/>
    <w:rsid w:val="00F4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C9"/>
  </w:style>
  <w:style w:type="paragraph" w:styleId="1">
    <w:name w:val="heading 1"/>
    <w:basedOn w:val="a"/>
    <w:next w:val="a"/>
    <w:link w:val="10"/>
    <w:qFormat/>
    <w:rsid w:val="004C22A2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2A2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DF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93DF6"/>
    <w:pPr>
      <w:keepNext/>
      <w:spacing w:after="0" w:line="240" w:lineRule="auto"/>
      <w:outlineLvl w:val="3"/>
    </w:pPr>
    <w:rPr>
      <w:rFonts w:ascii="Calibri" w:eastAsia="Times New Roman" w:hAnsi="Calibri" w:cs="Calibri"/>
      <w:sz w:val="32"/>
      <w:szCs w:val="32"/>
    </w:rPr>
  </w:style>
  <w:style w:type="paragraph" w:styleId="6">
    <w:name w:val="heading 6"/>
    <w:basedOn w:val="a"/>
    <w:next w:val="a"/>
    <w:link w:val="60"/>
    <w:qFormat/>
    <w:rsid w:val="00593DF6"/>
    <w:pPr>
      <w:keepNext/>
      <w:spacing w:after="0" w:line="240" w:lineRule="auto"/>
      <w:jc w:val="center"/>
      <w:outlineLvl w:val="5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2A2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22A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93DF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593DF6"/>
    <w:rPr>
      <w:rFonts w:ascii="Calibri" w:eastAsia="Times New Roman" w:hAnsi="Calibri" w:cs="Calibri"/>
      <w:sz w:val="32"/>
      <w:szCs w:val="32"/>
    </w:rPr>
  </w:style>
  <w:style w:type="character" w:customStyle="1" w:styleId="60">
    <w:name w:val="Заголовок 6 Знак"/>
    <w:basedOn w:val="a0"/>
    <w:link w:val="6"/>
    <w:rsid w:val="00593DF6"/>
    <w:rPr>
      <w:rFonts w:ascii="Calibri" w:eastAsia="Times New Roman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593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593DF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593DF6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593DF6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semiHidden/>
    <w:rsid w:val="00593DF6"/>
  </w:style>
  <w:style w:type="paragraph" w:customStyle="1" w:styleId="ConsNormal">
    <w:name w:val="ConsNormal"/>
    <w:rsid w:val="00593D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93DF6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593D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DF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93D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593DF6"/>
    <w:rPr>
      <w:color w:val="0000FF"/>
      <w:u w:val="single"/>
    </w:rPr>
  </w:style>
  <w:style w:type="paragraph" w:customStyle="1" w:styleId="formattext">
    <w:name w:val="formattext"/>
    <w:basedOn w:val="a"/>
    <w:rsid w:val="0059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9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59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93DF6"/>
    <w:rPr>
      <w:b/>
      <w:bCs/>
    </w:rPr>
  </w:style>
  <w:style w:type="character" w:customStyle="1" w:styleId="apple-converted-space">
    <w:name w:val="apple-converted-space"/>
    <w:basedOn w:val="a0"/>
    <w:rsid w:val="00593DF6"/>
  </w:style>
  <w:style w:type="table" w:styleId="ab">
    <w:name w:val="Table Grid"/>
    <w:basedOn w:val="a1"/>
    <w:uiPriority w:val="59"/>
    <w:rsid w:val="00593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593D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93DF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F%D1%8C%D1%8E%D1%82%D0%B5%D1%80%D0%BD%D1%8B%D0%B9_%D1%82%D0%B5%D1%80%D0%BC%D0%B8%D0%BD%D0%B0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F%D1%8C%D1%8E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5057</Words>
  <Characters>28826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18</cp:revision>
  <dcterms:created xsi:type="dcterms:W3CDTF">2016-12-07T13:50:00Z</dcterms:created>
  <dcterms:modified xsi:type="dcterms:W3CDTF">2016-12-08T13:53:00Z</dcterms:modified>
</cp:coreProperties>
</file>