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97" w:rsidRDefault="00775197" w:rsidP="00775197">
      <w:pPr>
        <w:ind w:left="2124"/>
        <w:rPr>
          <w:b/>
        </w:rPr>
      </w:pPr>
      <w:r>
        <w:rPr>
          <w:b/>
        </w:rPr>
        <w:t xml:space="preserve">                      СОВЕТ  ДЕПУТАТОВ</w:t>
      </w:r>
    </w:p>
    <w:p w:rsidR="00775197" w:rsidRDefault="00775197" w:rsidP="00775197">
      <w:pPr>
        <w:jc w:val="center"/>
        <w:rPr>
          <w:b/>
        </w:rPr>
      </w:pPr>
      <w:r>
        <w:rPr>
          <w:b/>
        </w:rPr>
        <w:t>НОВОНАДЕЖДИНСКОГО СЕЛЬСКОГО ПОСЕЛЕНИЯ</w:t>
      </w:r>
      <w:r>
        <w:rPr>
          <w:b/>
        </w:rPr>
        <w:br/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775197" w:rsidRPr="00775197" w:rsidRDefault="00775197" w:rsidP="00775197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775197" w:rsidRDefault="00775197" w:rsidP="00775197">
      <w:pPr>
        <w:pStyle w:val="aa"/>
        <w:jc w:val="center"/>
        <w:rPr>
          <w:lang w:val="ru-RU"/>
        </w:rPr>
      </w:pPr>
    </w:p>
    <w:p w:rsidR="00775197" w:rsidRPr="00767F48" w:rsidRDefault="00775197" w:rsidP="00775197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67F48">
        <w:rPr>
          <w:rFonts w:ascii="Times New Roman" w:hAnsi="Times New Roman"/>
          <w:b/>
          <w:i w:val="0"/>
          <w:sz w:val="24"/>
          <w:szCs w:val="24"/>
          <w:lang w:val="ru-RU"/>
        </w:rPr>
        <w:t>РЕШЕНИЕ</w:t>
      </w:r>
    </w:p>
    <w:p w:rsidR="00775197" w:rsidRDefault="00775197" w:rsidP="00775197">
      <w:pPr>
        <w:jc w:val="center"/>
        <w:rPr>
          <w:b/>
        </w:rPr>
      </w:pPr>
    </w:p>
    <w:p w:rsidR="00775197" w:rsidRDefault="00775197" w:rsidP="00775197">
      <w:pPr>
        <w:jc w:val="center"/>
        <w:rPr>
          <w:b/>
          <w:u w:val="single"/>
        </w:rPr>
      </w:pPr>
      <w:r>
        <w:rPr>
          <w:b/>
        </w:rPr>
        <w:t>от  «18» января 2018 года      №</w:t>
      </w:r>
      <w:r>
        <w:rPr>
          <w:b/>
          <w:u w:val="single"/>
        </w:rPr>
        <w:t xml:space="preserve"> 1/1</w:t>
      </w:r>
    </w:p>
    <w:p w:rsidR="00775197" w:rsidRDefault="00775197" w:rsidP="00775197">
      <w:pPr>
        <w:jc w:val="center"/>
        <w:rPr>
          <w:b/>
          <w:u w:val="single"/>
        </w:rPr>
      </w:pPr>
    </w:p>
    <w:p w:rsidR="00CF6F3D" w:rsidRDefault="00775197" w:rsidP="00775197">
      <w:pPr>
        <w:tabs>
          <w:tab w:val="left" w:pos="0"/>
        </w:tabs>
        <w:jc w:val="center"/>
        <w:rPr>
          <w:b/>
        </w:rPr>
      </w:pPr>
      <w:r w:rsidRPr="00642500">
        <w:rPr>
          <w:b/>
        </w:rPr>
        <w:t>«Об утверждении Плана работы Совета депутатов Н</w:t>
      </w:r>
      <w:r>
        <w:rPr>
          <w:b/>
        </w:rPr>
        <w:t>овонадеждинского</w:t>
      </w:r>
      <w:r w:rsidRPr="00642500">
        <w:rPr>
          <w:b/>
        </w:rPr>
        <w:t xml:space="preserve"> </w:t>
      </w:r>
    </w:p>
    <w:p w:rsidR="00775197" w:rsidRDefault="00775197" w:rsidP="00775197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сельского </w:t>
      </w:r>
      <w:r w:rsidRPr="00642500">
        <w:rPr>
          <w:b/>
        </w:rPr>
        <w:t xml:space="preserve"> поселения </w:t>
      </w:r>
      <w:proofErr w:type="spellStart"/>
      <w:r w:rsidRPr="00642500">
        <w:rPr>
          <w:b/>
        </w:rPr>
        <w:t>Городищенского</w:t>
      </w:r>
      <w:proofErr w:type="spellEnd"/>
      <w:r w:rsidRPr="00642500">
        <w:rPr>
          <w:b/>
        </w:rPr>
        <w:t xml:space="preserve"> муниципального района </w:t>
      </w:r>
    </w:p>
    <w:p w:rsidR="00775197" w:rsidRPr="00642500" w:rsidRDefault="00775197" w:rsidP="00775197">
      <w:pPr>
        <w:tabs>
          <w:tab w:val="left" w:pos="0"/>
        </w:tabs>
        <w:jc w:val="center"/>
        <w:rPr>
          <w:b/>
        </w:rPr>
      </w:pPr>
      <w:r w:rsidRPr="00642500">
        <w:rPr>
          <w:b/>
        </w:rPr>
        <w:t>Вол</w:t>
      </w:r>
      <w:r>
        <w:rPr>
          <w:b/>
        </w:rPr>
        <w:t>гоградской области на  2018</w:t>
      </w:r>
      <w:r w:rsidRPr="00642500">
        <w:rPr>
          <w:b/>
        </w:rPr>
        <w:t xml:space="preserve"> год»</w:t>
      </w:r>
    </w:p>
    <w:p w:rsidR="00775197" w:rsidRDefault="00775197" w:rsidP="00775197"/>
    <w:p w:rsidR="00775197" w:rsidRDefault="00775197" w:rsidP="00775197">
      <w:pPr>
        <w:tabs>
          <w:tab w:val="left" w:pos="0"/>
        </w:tabs>
        <w:jc w:val="both"/>
      </w:pPr>
    </w:p>
    <w:p w:rsidR="00775197" w:rsidRDefault="00775197" w:rsidP="00775197">
      <w:pPr>
        <w:tabs>
          <w:tab w:val="left" w:pos="0"/>
        </w:tabs>
        <w:jc w:val="both"/>
        <w:rPr>
          <w:b/>
        </w:rPr>
      </w:pPr>
      <w:r>
        <w:t xml:space="preserve">                В соответствии с положениями Федерального Закона от 06.10.2003 г. № 131-ФЗ «Об общих принципах организации местного самоуправления  в Российской Федерации»,  руководствуясь Уставом Новонадеждинского сельского поселения, Совет депутатов Новонадеждинского сельского поселения </w:t>
      </w:r>
    </w:p>
    <w:p w:rsidR="00775197" w:rsidRDefault="00775197" w:rsidP="00775197">
      <w:pPr>
        <w:tabs>
          <w:tab w:val="left" w:pos="0"/>
        </w:tabs>
        <w:jc w:val="both"/>
        <w:rPr>
          <w:b/>
        </w:rPr>
      </w:pPr>
    </w:p>
    <w:p w:rsidR="00775197" w:rsidRDefault="00775197" w:rsidP="00775197">
      <w:pPr>
        <w:tabs>
          <w:tab w:val="left" w:pos="0"/>
        </w:tabs>
        <w:jc w:val="center"/>
      </w:pPr>
      <w:r>
        <w:rPr>
          <w:b/>
        </w:rPr>
        <w:t>РЕШИЛ:</w:t>
      </w:r>
    </w:p>
    <w:p w:rsidR="00775197" w:rsidRDefault="00775197" w:rsidP="00775197">
      <w:pPr>
        <w:tabs>
          <w:tab w:val="left" w:pos="0"/>
        </w:tabs>
        <w:jc w:val="both"/>
      </w:pPr>
    </w:p>
    <w:p w:rsidR="00775197" w:rsidRDefault="00775197" w:rsidP="00775197">
      <w:pPr>
        <w:tabs>
          <w:tab w:val="left" w:pos="0"/>
        </w:tabs>
        <w:jc w:val="both"/>
      </w:pPr>
      <w:r>
        <w:tab/>
        <w:t xml:space="preserve">1.Утвердить план работы Совета депутатов Новонадеждинского сельского поселения  </w:t>
      </w:r>
      <w:proofErr w:type="spellStart"/>
      <w:r>
        <w:t>Городищенского</w:t>
      </w:r>
      <w:proofErr w:type="spellEnd"/>
      <w:r>
        <w:t xml:space="preserve"> муниципального района Волгоградской области  на 2018 год (прилагается).</w:t>
      </w:r>
    </w:p>
    <w:p w:rsidR="00775197" w:rsidRDefault="00775197" w:rsidP="00775197">
      <w:pPr>
        <w:tabs>
          <w:tab w:val="left" w:pos="0"/>
        </w:tabs>
        <w:jc w:val="both"/>
      </w:pPr>
      <w:r>
        <w:tab/>
        <w:t>2.Настоящее решение вступает в силу с момента подписания.</w:t>
      </w:r>
    </w:p>
    <w:p w:rsidR="00775197" w:rsidRDefault="00775197" w:rsidP="00775197">
      <w:pPr>
        <w:tabs>
          <w:tab w:val="left" w:pos="0"/>
        </w:tabs>
      </w:pPr>
    </w:p>
    <w:p w:rsidR="00775197" w:rsidRDefault="00775197" w:rsidP="00775197">
      <w:pPr>
        <w:tabs>
          <w:tab w:val="left" w:pos="0"/>
        </w:tabs>
      </w:pPr>
    </w:p>
    <w:p w:rsidR="00775197" w:rsidRDefault="00775197" w:rsidP="00775197">
      <w:pPr>
        <w:tabs>
          <w:tab w:val="left" w:pos="0"/>
        </w:tabs>
      </w:pPr>
    </w:p>
    <w:p w:rsidR="00775197" w:rsidRDefault="00775197" w:rsidP="00775197">
      <w:pPr>
        <w:tabs>
          <w:tab w:val="left" w:pos="0"/>
        </w:tabs>
      </w:pPr>
      <w:r>
        <w:t>Глава Новонадеждинского</w:t>
      </w:r>
    </w:p>
    <w:p w:rsidR="00775197" w:rsidRDefault="00775197" w:rsidP="00775197">
      <w:pPr>
        <w:tabs>
          <w:tab w:val="left" w:pos="0"/>
        </w:tabs>
        <w:rPr>
          <w:b/>
          <w:bCs/>
        </w:rPr>
      </w:pPr>
      <w:r>
        <w:t xml:space="preserve">Сельского поселения                                                                      И.Н.  </w:t>
      </w:r>
      <w:proofErr w:type="spellStart"/>
      <w:r>
        <w:t>Бритвина</w:t>
      </w:r>
      <w:proofErr w:type="spellEnd"/>
      <w:r>
        <w:t xml:space="preserve">                                                                 </w:t>
      </w:r>
    </w:p>
    <w:p w:rsidR="00775197" w:rsidRDefault="00775197" w:rsidP="00775197">
      <w:pPr>
        <w:jc w:val="right"/>
        <w:rPr>
          <w:b/>
          <w:bCs/>
        </w:rPr>
      </w:pPr>
    </w:p>
    <w:p w:rsidR="00775197" w:rsidRDefault="00775197" w:rsidP="00775197">
      <w:pPr>
        <w:pageBreakBefore/>
        <w:jc w:val="right"/>
        <w:rPr>
          <w:color w:val="000000"/>
        </w:rPr>
      </w:pPr>
      <w:r>
        <w:rPr>
          <w:b/>
          <w:bCs/>
          <w:color w:val="FF0000"/>
        </w:rPr>
        <w:lastRenderedPageBreak/>
        <w:t xml:space="preserve">                                                                                         </w:t>
      </w:r>
      <w:r>
        <w:rPr>
          <w:color w:val="000000"/>
        </w:rPr>
        <w:t>Утвержден</w:t>
      </w:r>
    </w:p>
    <w:p w:rsidR="00775197" w:rsidRDefault="00775197" w:rsidP="00775197">
      <w:pPr>
        <w:jc w:val="right"/>
        <w:rPr>
          <w:color w:val="000000"/>
        </w:rPr>
      </w:pPr>
      <w:r>
        <w:rPr>
          <w:color w:val="000000"/>
        </w:rPr>
        <w:t xml:space="preserve"> решением Совета депутатов</w:t>
      </w:r>
    </w:p>
    <w:p w:rsidR="00775197" w:rsidRDefault="00767F48" w:rsidP="00775197">
      <w:pPr>
        <w:jc w:val="right"/>
        <w:rPr>
          <w:color w:val="000000"/>
        </w:rPr>
      </w:pPr>
      <w:r>
        <w:rPr>
          <w:color w:val="000000"/>
        </w:rPr>
        <w:t>Новонадеждинского сельского</w:t>
      </w:r>
      <w:r w:rsidR="00775197">
        <w:rPr>
          <w:color w:val="000000"/>
        </w:rPr>
        <w:t xml:space="preserve"> поселения</w:t>
      </w:r>
    </w:p>
    <w:p w:rsidR="00775197" w:rsidRDefault="00775197" w:rsidP="00775197">
      <w:pPr>
        <w:jc w:val="right"/>
        <w:rPr>
          <w:color w:val="000000"/>
        </w:rPr>
      </w:pPr>
      <w:r>
        <w:rPr>
          <w:color w:val="000000"/>
        </w:rPr>
        <w:t>от 08.02.2017 г. № 1/8</w:t>
      </w:r>
    </w:p>
    <w:p w:rsidR="00775197" w:rsidRDefault="00775197" w:rsidP="00775197">
      <w:pPr>
        <w:jc w:val="right"/>
        <w:rPr>
          <w:color w:val="000000"/>
        </w:rPr>
      </w:pPr>
    </w:p>
    <w:p w:rsidR="00767F48" w:rsidRPr="00767F48" w:rsidRDefault="00767F48" w:rsidP="00767F48">
      <w:pPr>
        <w:jc w:val="center"/>
        <w:rPr>
          <w:b/>
        </w:rPr>
      </w:pPr>
      <w:r w:rsidRPr="00767F48">
        <w:rPr>
          <w:b/>
        </w:rPr>
        <w:t>ПЛАН</w:t>
      </w:r>
    </w:p>
    <w:p w:rsidR="00767F48" w:rsidRPr="00767F48" w:rsidRDefault="00767F48" w:rsidP="00767F48">
      <w:pPr>
        <w:jc w:val="center"/>
        <w:rPr>
          <w:b/>
        </w:rPr>
      </w:pPr>
      <w:r w:rsidRPr="00767F48">
        <w:rPr>
          <w:b/>
        </w:rPr>
        <w:t>работы Совета депутатов Новонадеждинского сельского поселения на 2018 год</w:t>
      </w:r>
    </w:p>
    <w:p w:rsidR="00767F48" w:rsidRPr="00767F48" w:rsidRDefault="00767F48" w:rsidP="00767F4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678"/>
        <w:gridCol w:w="3161"/>
      </w:tblGrid>
      <w:tr w:rsidR="00767F48" w:rsidRPr="00767F48" w:rsidTr="00767F48">
        <w:trPr>
          <w:trHeight w:val="758"/>
        </w:trPr>
        <w:tc>
          <w:tcPr>
            <w:tcW w:w="642" w:type="dxa"/>
          </w:tcPr>
          <w:p w:rsidR="00767F48" w:rsidRPr="00767F48" w:rsidRDefault="00767F48" w:rsidP="00033985">
            <w:r w:rsidRPr="00767F48">
              <w:t xml:space="preserve">№ </w:t>
            </w:r>
            <w:proofErr w:type="spellStart"/>
            <w:proofErr w:type="gramStart"/>
            <w:r w:rsidRPr="00767F48">
              <w:t>п</w:t>
            </w:r>
            <w:proofErr w:type="spellEnd"/>
            <w:proofErr w:type="gramEnd"/>
            <w:r w:rsidRPr="00767F48">
              <w:t>/</w:t>
            </w:r>
            <w:proofErr w:type="spellStart"/>
            <w:r w:rsidRPr="00767F48">
              <w:t>п</w:t>
            </w:r>
            <w:proofErr w:type="spellEnd"/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Содержание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Срок проведения</w:t>
            </w:r>
          </w:p>
        </w:tc>
      </w:tr>
      <w:tr w:rsidR="00767F48" w:rsidRPr="00767F48" w:rsidTr="00767F48">
        <w:trPr>
          <w:trHeight w:val="37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1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Проведение заседаний Совета депутатов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ежемесячно</w:t>
            </w:r>
          </w:p>
        </w:tc>
      </w:tr>
      <w:tr w:rsidR="00767F48" w:rsidRPr="00767F48" w:rsidTr="00767F48">
        <w:trPr>
          <w:trHeight w:val="37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2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Утверждение плана работы на 2018 год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январь</w:t>
            </w:r>
          </w:p>
        </w:tc>
      </w:tr>
      <w:tr w:rsidR="00767F48" w:rsidRPr="00767F48" w:rsidTr="00767F48">
        <w:trPr>
          <w:trHeight w:val="37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3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Отчеты об исполнении муниципальных программ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январь-март, ноябрь-декабрь</w:t>
            </w:r>
          </w:p>
        </w:tc>
      </w:tr>
      <w:tr w:rsidR="00767F48" w:rsidRPr="00767F48" w:rsidTr="00767F48">
        <w:trPr>
          <w:trHeight w:val="503"/>
        </w:trPr>
        <w:tc>
          <w:tcPr>
            <w:tcW w:w="642" w:type="dxa"/>
          </w:tcPr>
          <w:p w:rsidR="00767F48" w:rsidRPr="00767F48" w:rsidRDefault="00767F48" w:rsidP="00033985">
            <w:r w:rsidRPr="00767F48">
              <w:t>4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Внесение изменений в Решение о бюджете на 2018 год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По мере поступления</w:t>
            </w:r>
          </w:p>
        </w:tc>
      </w:tr>
      <w:tr w:rsidR="00767F48" w:rsidRPr="00767F48" w:rsidTr="00767F48">
        <w:trPr>
          <w:trHeight w:val="541"/>
        </w:trPr>
        <w:tc>
          <w:tcPr>
            <w:tcW w:w="642" w:type="dxa"/>
          </w:tcPr>
          <w:p w:rsidR="00767F48" w:rsidRPr="00767F48" w:rsidRDefault="00767F48" w:rsidP="00033985">
            <w:r w:rsidRPr="00767F48">
              <w:t>5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Внесение изменений в Устав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По мере изменения законодательства</w:t>
            </w:r>
          </w:p>
        </w:tc>
      </w:tr>
      <w:tr w:rsidR="00767F48" w:rsidRPr="00767F48" w:rsidTr="00767F48">
        <w:trPr>
          <w:trHeight w:val="63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6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Отчет главы поселения о работе администрации за 2017 год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Февраль-март</w:t>
            </w:r>
          </w:p>
        </w:tc>
      </w:tr>
      <w:tr w:rsidR="00767F48" w:rsidRPr="00767F48" w:rsidTr="00767F48">
        <w:trPr>
          <w:trHeight w:val="840"/>
        </w:trPr>
        <w:tc>
          <w:tcPr>
            <w:tcW w:w="642" w:type="dxa"/>
          </w:tcPr>
          <w:p w:rsidR="00767F48" w:rsidRPr="00767F48" w:rsidRDefault="00767F48" w:rsidP="00033985">
            <w:r w:rsidRPr="00767F48">
              <w:t>7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Направление остатков денежных средств, образовавшихся на с</w:t>
            </w:r>
            <w:r>
              <w:t>четах по состоянию на 01.01.2018</w:t>
            </w:r>
            <w:r w:rsidRPr="00767F48">
              <w:t>г</w:t>
            </w:r>
            <w:r>
              <w:t>.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По мере необходимости</w:t>
            </w:r>
          </w:p>
        </w:tc>
      </w:tr>
      <w:tr w:rsidR="00767F48" w:rsidRPr="00767F48" w:rsidTr="00767F48">
        <w:trPr>
          <w:trHeight w:val="37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8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Благоустройство территории поселения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март</w:t>
            </w:r>
          </w:p>
        </w:tc>
      </w:tr>
      <w:tr w:rsidR="00767F48" w:rsidRPr="00767F48" w:rsidTr="00767F48">
        <w:trPr>
          <w:trHeight w:val="37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9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Рассмотрение протестов прокуратуры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По мере поступления</w:t>
            </w:r>
          </w:p>
        </w:tc>
      </w:tr>
      <w:tr w:rsidR="00767F48" w:rsidRPr="00767F48" w:rsidTr="00767F48">
        <w:trPr>
          <w:trHeight w:val="637"/>
        </w:trPr>
        <w:tc>
          <w:tcPr>
            <w:tcW w:w="642" w:type="dxa"/>
          </w:tcPr>
          <w:p w:rsidR="00767F48" w:rsidRPr="00767F48" w:rsidRDefault="00767F48" w:rsidP="00033985">
            <w:r w:rsidRPr="00767F48">
              <w:t>10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Утверждение годового отчета, отчета за кварталы 2017г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Февраль, апрель, июль, октябрь</w:t>
            </w:r>
          </w:p>
        </w:tc>
      </w:tr>
      <w:tr w:rsidR="00767F48" w:rsidRPr="00767F48" w:rsidTr="00767F48">
        <w:trPr>
          <w:trHeight w:val="37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11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 xml:space="preserve"> Подготовка и проведение Дня Победы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апрель</w:t>
            </w:r>
          </w:p>
        </w:tc>
      </w:tr>
      <w:tr w:rsidR="00767F48" w:rsidRPr="00767F48" w:rsidTr="00767F48">
        <w:trPr>
          <w:trHeight w:val="37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12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Проведение Дня молодежи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май</w:t>
            </w:r>
          </w:p>
        </w:tc>
      </w:tr>
      <w:tr w:rsidR="00767F48" w:rsidRPr="00767F48" w:rsidTr="00767F48">
        <w:trPr>
          <w:trHeight w:val="37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13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Приобретение подарков первоклассникам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июль</w:t>
            </w:r>
          </w:p>
        </w:tc>
      </w:tr>
      <w:tr w:rsidR="00767F48" w:rsidRPr="00767F48" w:rsidTr="00767F48">
        <w:trPr>
          <w:trHeight w:val="758"/>
        </w:trPr>
        <w:tc>
          <w:tcPr>
            <w:tcW w:w="642" w:type="dxa"/>
          </w:tcPr>
          <w:p w:rsidR="00767F48" w:rsidRPr="00767F48" w:rsidRDefault="00767F48" w:rsidP="00033985">
            <w:r w:rsidRPr="00767F48">
              <w:t>14</w:t>
            </w:r>
          </w:p>
        </w:tc>
        <w:tc>
          <w:tcPr>
            <w:tcW w:w="5678" w:type="dxa"/>
          </w:tcPr>
          <w:p w:rsidR="00767F48" w:rsidRPr="00767F48" w:rsidRDefault="00767F48" w:rsidP="00033985">
            <w:r>
              <w:t>Проведение дней поселка Н</w:t>
            </w:r>
            <w:r w:rsidRPr="00767F48">
              <w:t xml:space="preserve">овая Надежда и </w:t>
            </w:r>
            <w:proofErr w:type="gramStart"/>
            <w:r w:rsidRPr="00767F48">
              <w:t>Радужный</w:t>
            </w:r>
            <w:proofErr w:type="gramEnd"/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август</w:t>
            </w:r>
          </w:p>
        </w:tc>
      </w:tr>
      <w:tr w:rsidR="00767F48" w:rsidRPr="00767F48" w:rsidTr="00767F48">
        <w:trPr>
          <w:trHeight w:val="603"/>
        </w:trPr>
        <w:tc>
          <w:tcPr>
            <w:tcW w:w="642" w:type="dxa"/>
          </w:tcPr>
          <w:p w:rsidR="00767F48" w:rsidRPr="00767F48" w:rsidRDefault="00767F48" w:rsidP="00033985">
            <w:r w:rsidRPr="00767F48">
              <w:t>15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Принятие бюджета Новонадеждинского сельского поселения на 2019 -2021 годы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Ноябрь-декабрь</w:t>
            </w:r>
          </w:p>
        </w:tc>
      </w:tr>
      <w:tr w:rsidR="00767F48" w:rsidRPr="00767F48" w:rsidTr="00767F48">
        <w:trPr>
          <w:trHeight w:val="37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16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Проведение новогодних праздников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ноябрь</w:t>
            </w:r>
          </w:p>
        </w:tc>
      </w:tr>
      <w:tr w:rsidR="00767F48" w:rsidRPr="00767F48" w:rsidTr="00767F48">
        <w:trPr>
          <w:trHeight w:val="379"/>
        </w:trPr>
        <w:tc>
          <w:tcPr>
            <w:tcW w:w="642" w:type="dxa"/>
          </w:tcPr>
          <w:p w:rsidR="00767F48" w:rsidRPr="00767F48" w:rsidRDefault="00767F48" w:rsidP="00033985">
            <w:r w:rsidRPr="00767F48">
              <w:t>17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Принятие нормативных документов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Январь-декабрь</w:t>
            </w:r>
          </w:p>
        </w:tc>
      </w:tr>
      <w:tr w:rsidR="00767F48" w:rsidRPr="00767F48" w:rsidTr="00767F48">
        <w:trPr>
          <w:trHeight w:val="637"/>
        </w:trPr>
        <w:tc>
          <w:tcPr>
            <w:tcW w:w="642" w:type="dxa"/>
          </w:tcPr>
          <w:p w:rsidR="00767F48" w:rsidRPr="00767F48" w:rsidRDefault="00767F48" w:rsidP="00033985">
            <w:r w:rsidRPr="00767F48">
              <w:t>18</w:t>
            </w:r>
          </w:p>
        </w:tc>
        <w:tc>
          <w:tcPr>
            <w:tcW w:w="5678" w:type="dxa"/>
          </w:tcPr>
          <w:p w:rsidR="00767F48" w:rsidRPr="00767F48" w:rsidRDefault="00767F48" w:rsidP="00033985">
            <w:r w:rsidRPr="00767F48">
              <w:t>Об установлении на 2019 год земельного налога, налога на имущество</w:t>
            </w:r>
          </w:p>
        </w:tc>
        <w:tc>
          <w:tcPr>
            <w:tcW w:w="3161" w:type="dxa"/>
          </w:tcPr>
          <w:p w:rsidR="00767F48" w:rsidRPr="00767F48" w:rsidRDefault="00767F48" w:rsidP="00033985">
            <w:r w:rsidRPr="00767F48">
              <w:t>Октябрь-ноябрь</w:t>
            </w:r>
          </w:p>
        </w:tc>
      </w:tr>
    </w:tbl>
    <w:p w:rsidR="00767F48" w:rsidRPr="00767F48" w:rsidRDefault="00767F48" w:rsidP="00767F48"/>
    <w:p w:rsidR="00775197" w:rsidRDefault="00775197" w:rsidP="00775197">
      <w:pPr>
        <w:jc w:val="right"/>
        <w:rPr>
          <w:b/>
          <w:bCs/>
          <w:color w:val="FF0000"/>
        </w:rPr>
      </w:pPr>
    </w:p>
    <w:sectPr w:rsidR="00775197" w:rsidSect="005B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45C555C1"/>
    <w:multiLevelType w:val="hybridMultilevel"/>
    <w:tmpl w:val="4350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97"/>
    <w:rsid w:val="00015211"/>
    <w:rsid w:val="0002693B"/>
    <w:rsid w:val="00160989"/>
    <w:rsid w:val="00291B27"/>
    <w:rsid w:val="00374411"/>
    <w:rsid w:val="00396CF0"/>
    <w:rsid w:val="005B7FAD"/>
    <w:rsid w:val="006A69FB"/>
    <w:rsid w:val="00700330"/>
    <w:rsid w:val="00767F48"/>
    <w:rsid w:val="00775197"/>
    <w:rsid w:val="009F5FB4"/>
    <w:rsid w:val="00A6611B"/>
    <w:rsid w:val="00CF6F3D"/>
    <w:rsid w:val="00DD305C"/>
    <w:rsid w:val="00ED6E9E"/>
    <w:rsid w:val="00F7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F5F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9F5F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F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F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F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FB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FB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FB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FB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F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5F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F5F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F5F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F5F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5FB4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F5F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F5F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F5FB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F5F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F5FB4"/>
    <w:rPr>
      <w:b/>
      <w:bCs/>
      <w:spacing w:val="0"/>
    </w:rPr>
  </w:style>
  <w:style w:type="character" w:styleId="a9">
    <w:name w:val="Emphasis"/>
    <w:uiPriority w:val="20"/>
    <w:qFormat/>
    <w:rsid w:val="009F5F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F5FB4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F5FB4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F5FB4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F5F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F5FB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F5F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F5F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F5F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F5F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F5F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F5F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F5FB4"/>
    <w:pPr>
      <w:outlineLvl w:val="9"/>
    </w:pPr>
  </w:style>
  <w:style w:type="paragraph" w:styleId="af4">
    <w:name w:val="Body Text"/>
    <w:basedOn w:val="a"/>
    <w:link w:val="af5"/>
    <w:semiHidden/>
    <w:unhideWhenUsed/>
    <w:rsid w:val="00775197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semiHidden/>
    <w:rsid w:val="00775197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4</cp:revision>
  <dcterms:created xsi:type="dcterms:W3CDTF">2018-01-18T06:07:00Z</dcterms:created>
  <dcterms:modified xsi:type="dcterms:W3CDTF">2018-01-18T06:36:00Z</dcterms:modified>
</cp:coreProperties>
</file>