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625C7">
        <w:rPr>
          <w:rFonts w:ascii="Times New Roman" w:hAnsi="Times New Roman"/>
          <w:b/>
          <w:color w:val="000000"/>
          <w:sz w:val="23"/>
          <w:szCs w:val="23"/>
        </w:rPr>
        <w:t xml:space="preserve">п. Новая Надежда      </w:t>
      </w:r>
      <w:r w:rsidRPr="007625C7">
        <w:rPr>
          <w:rFonts w:ascii="Times New Roman" w:hAnsi="Times New Roman"/>
          <w:color w:val="000000"/>
          <w:sz w:val="23"/>
          <w:szCs w:val="23"/>
        </w:rPr>
        <w:t xml:space="preserve">         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625C7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</w:t>
      </w:r>
      <w:r w:rsidRPr="00E65F9C">
        <w:rPr>
          <w:rFonts w:ascii="Times New Roman" w:hAnsi="Times New Roman"/>
          <w:color w:val="000000"/>
          <w:sz w:val="23"/>
          <w:szCs w:val="23"/>
        </w:rPr>
        <w:t>«</w:t>
      </w:r>
      <w:r w:rsidR="003822EA" w:rsidRPr="003822EA">
        <w:rPr>
          <w:rFonts w:ascii="Times New Roman" w:hAnsi="Times New Roman"/>
          <w:color w:val="000000"/>
          <w:sz w:val="23"/>
          <w:szCs w:val="23"/>
        </w:rPr>
        <w:t>19</w:t>
      </w:r>
      <w:r w:rsidRPr="00E65F9C">
        <w:rPr>
          <w:rFonts w:ascii="Times New Roman" w:hAnsi="Times New Roman"/>
          <w:color w:val="000000"/>
          <w:sz w:val="23"/>
          <w:szCs w:val="23"/>
        </w:rPr>
        <w:t>»</w:t>
      </w:r>
      <w:r w:rsidR="00B119F3">
        <w:rPr>
          <w:rFonts w:ascii="Times New Roman" w:hAnsi="Times New Roman"/>
          <w:color w:val="000000"/>
          <w:sz w:val="23"/>
          <w:szCs w:val="23"/>
        </w:rPr>
        <w:t xml:space="preserve"> февраля</w:t>
      </w:r>
      <w:r w:rsidR="009B580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119F3">
        <w:rPr>
          <w:rFonts w:ascii="Times New Roman" w:hAnsi="Times New Roman"/>
          <w:color w:val="000000"/>
          <w:sz w:val="23"/>
          <w:szCs w:val="23"/>
        </w:rPr>
        <w:t>2016</w:t>
      </w:r>
      <w:r w:rsidRPr="005A28DF">
        <w:rPr>
          <w:rFonts w:ascii="Times New Roman" w:hAnsi="Times New Roman"/>
          <w:color w:val="000000"/>
          <w:sz w:val="23"/>
          <w:szCs w:val="23"/>
        </w:rPr>
        <w:t>г.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Полное наименование проекта документации: 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изменения в </w:t>
      </w:r>
      <w:r>
        <w:rPr>
          <w:rFonts w:ascii="Times New Roman" w:hAnsi="Times New Roman"/>
          <w:color w:val="000000"/>
          <w:sz w:val="23"/>
          <w:szCs w:val="23"/>
        </w:rPr>
        <w:t xml:space="preserve">Правила землепользования и застройки 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A28DF">
        <w:rPr>
          <w:rFonts w:ascii="Times New Roman" w:hAnsi="Times New Roman"/>
          <w:color w:val="000000"/>
          <w:sz w:val="23"/>
          <w:szCs w:val="23"/>
        </w:rPr>
        <w:t>Новонадеждинского сельского поселения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BB0FA4" w:rsidRP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Иници</w:t>
      </w: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атор подготовки документации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  <w:r w:rsidRPr="00BB0FA4">
        <w:rPr>
          <w:rFonts w:ascii="Times New Roman" w:hAnsi="Times New Roman"/>
          <w:bCs/>
          <w:color w:val="000000"/>
          <w:sz w:val="23"/>
          <w:szCs w:val="23"/>
        </w:rPr>
        <w:t xml:space="preserve">гр. </w:t>
      </w:r>
      <w:r w:rsidR="00B119F3">
        <w:rPr>
          <w:rFonts w:ascii="Times New Roman" w:hAnsi="Times New Roman"/>
          <w:bCs/>
          <w:color w:val="000000"/>
          <w:sz w:val="23"/>
          <w:szCs w:val="23"/>
        </w:rPr>
        <w:t>Момотов В.И</w:t>
      </w:r>
      <w:r w:rsidRPr="00BB0FA4">
        <w:rPr>
          <w:rFonts w:ascii="Times New Roman" w:hAnsi="Times New Roman"/>
          <w:bCs/>
          <w:color w:val="000000"/>
          <w:sz w:val="23"/>
          <w:szCs w:val="23"/>
        </w:rPr>
        <w:t xml:space="preserve">., заявление </w:t>
      </w:r>
      <w:proofErr w:type="spellStart"/>
      <w:r w:rsidRPr="00BB0FA4">
        <w:rPr>
          <w:rFonts w:ascii="Times New Roman" w:hAnsi="Times New Roman"/>
          <w:bCs/>
          <w:color w:val="000000"/>
          <w:sz w:val="23"/>
          <w:szCs w:val="23"/>
        </w:rPr>
        <w:t>вх</w:t>
      </w:r>
      <w:proofErr w:type="spellEnd"/>
      <w:r w:rsidRPr="00BB0FA4">
        <w:rPr>
          <w:rFonts w:ascii="Times New Roman" w:hAnsi="Times New Roman"/>
          <w:bCs/>
          <w:color w:val="000000"/>
          <w:sz w:val="23"/>
          <w:szCs w:val="23"/>
        </w:rPr>
        <w:t xml:space="preserve">. № </w:t>
      </w:r>
      <w:r w:rsidR="00B119F3">
        <w:rPr>
          <w:rFonts w:ascii="Times New Roman" w:hAnsi="Times New Roman"/>
          <w:bCs/>
          <w:color w:val="000000"/>
          <w:sz w:val="23"/>
          <w:szCs w:val="23"/>
        </w:rPr>
        <w:t>1221</w:t>
      </w:r>
      <w:r w:rsidRPr="00BB0FA4">
        <w:rPr>
          <w:rFonts w:ascii="Times New Roman" w:hAnsi="Times New Roman"/>
          <w:bCs/>
          <w:color w:val="000000"/>
          <w:sz w:val="23"/>
          <w:szCs w:val="23"/>
        </w:rPr>
        <w:t xml:space="preserve"> от </w:t>
      </w:r>
      <w:r w:rsidR="00B119F3">
        <w:rPr>
          <w:rFonts w:ascii="Times New Roman" w:hAnsi="Times New Roman"/>
          <w:bCs/>
          <w:color w:val="000000"/>
          <w:sz w:val="23"/>
          <w:szCs w:val="23"/>
        </w:rPr>
        <w:t>25</w:t>
      </w:r>
      <w:r w:rsidR="009B5802">
        <w:rPr>
          <w:rFonts w:ascii="Times New Roman" w:hAnsi="Times New Roman"/>
          <w:bCs/>
          <w:color w:val="000000"/>
          <w:sz w:val="23"/>
          <w:szCs w:val="23"/>
        </w:rPr>
        <w:t>.</w:t>
      </w:r>
      <w:r w:rsidR="00B119F3">
        <w:rPr>
          <w:rFonts w:ascii="Times New Roman" w:hAnsi="Times New Roman"/>
          <w:bCs/>
          <w:color w:val="000000"/>
          <w:sz w:val="23"/>
          <w:szCs w:val="23"/>
        </w:rPr>
        <w:t>12</w:t>
      </w:r>
      <w:r w:rsidRPr="00BB0FA4">
        <w:rPr>
          <w:rFonts w:ascii="Times New Roman" w:hAnsi="Times New Roman"/>
          <w:bCs/>
          <w:color w:val="000000"/>
          <w:sz w:val="23"/>
          <w:szCs w:val="23"/>
        </w:rPr>
        <w:t>.2015г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Организатор подготовки документации: </w:t>
      </w:r>
      <w:r>
        <w:rPr>
          <w:rFonts w:ascii="Times New Roman" w:hAnsi="Times New Roman"/>
          <w:color w:val="000000"/>
          <w:sz w:val="23"/>
          <w:szCs w:val="23"/>
        </w:rPr>
        <w:t xml:space="preserve">Администрация </w:t>
      </w:r>
      <w:r w:rsidRPr="005A28DF">
        <w:rPr>
          <w:rFonts w:ascii="Times New Roman" w:hAnsi="Times New Roman"/>
          <w:color w:val="000000"/>
          <w:sz w:val="23"/>
          <w:szCs w:val="23"/>
        </w:rPr>
        <w:t>Новонадеждинского сельского поселения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A28DF">
        <w:rPr>
          <w:rFonts w:ascii="Times New Roman" w:hAnsi="Times New Roman"/>
          <w:color w:val="000000"/>
          <w:sz w:val="23"/>
          <w:szCs w:val="23"/>
        </w:rPr>
        <w:t>Городищенского муниципального района Волгоградской области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B119F3" w:rsidRPr="00BB0FA4" w:rsidRDefault="00BB0FA4" w:rsidP="00B1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Перечень поступивших письменных обращений физических и юридических лиц от: </w:t>
      </w:r>
      <w:r w:rsidRPr="00BB0FA4">
        <w:rPr>
          <w:rFonts w:ascii="Times New Roman" w:hAnsi="Times New Roman"/>
          <w:bCs/>
          <w:color w:val="000000"/>
          <w:sz w:val="23"/>
          <w:szCs w:val="23"/>
        </w:rPr>
        <w:t>гр.</w:t>
      </w:r>
      <w:r w:rsidR="009B5802" w:rsidRPr="009B5802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="00B119F3">
        <w:rPr>
          <w:rFonts w:ascii="Times New Roman" w:hAnsi="Times New Roman"/>
          <w:bCs/>
          <w:color w:val="000000"/>
          <w:sz w:val="23"/>
          <w:szCs w:val="23"/>
        </w:rPr>
        <w:t>Момотов В.И</w:t>
      </w:r>
      <w:r w:rsidR="00B119F3" w:rsidRPr="00BB0FA4">
        <w:rPr>
          <w:rFonts w:ascii="Times New Roman" w:hAnsi="Times New Roman"/>
          <w:bCs/>
          <w:color w:val="000000"/>
          <w:sz w:val="23"/>
          <w:szCs w:val="23"/>
        </w:rPr>
        <w:t xml:space="preserve">., заявление </w:t>
      </w:r>
      <w:proofErr w:type="spellStart"/>
      <w:r w:rsidR="00B119F3" w:rsidRPr="00BB0FA4">
        <w:rPr>
          <w:rFonts w:ascii="Times New Roman" w:hAnsi="Times New Roman"/>
          <w:bCs/>
          <w:color w:val="000000"/>
          <w:sz w:val="23"/>
          <w:szCs w:val="23"/>
        </w:rPr>
        <w:t>вх</w:t>
      </w:r>
      <w:proofErr w:type="spellEnd"/>
      <w:r w:rsidR="00B119F3" w:rsidRPr="00BB0FA4">
        <w:rPr>
          <w:rFonts w:ascii="Times New Roman" w:hAnsi="Times New Roman"/>
          <w:bCs/>
          <w:color w:val="000000"/>
          <w:sz w:val="23"/>
          <w:szCs w:val="23"/>
        </w:rPr>
        <w:t xml:space="preserve">. № </w:t>
      </w:r>
      <w:r w:rsidR="00B119F3">
        <w:rPr>
          <w:rFonts w:ascii="Times New Roman" w:hAnsi="Times New Roman"/>
          <w:bCs/>
          <w:color w:val="000000"/>
          <w:sz w:val="23"/>
          <w:szCs w:val="23"/>
        </w:rPr>
        <w:t>1221</w:t>
      </w:r>
      <w:r w:rsidR="00B119F3" w:rsidRPr="00BB0FA4">
        <w:rPr>
          <w:rFonts w:ascii="Times New Roman" w:hAnsi="Times New Roman"/>
          <w:bCs/>
          <w:color w:val="000000"/>
          <w:sz w:val="23"/>
          <w:szCs w:val="23"/>
        </w:rPr>
        <w:t xml:space="preserve"> от </w:t>
      </w:r>
      <w:r w:rsidR="00B119F3">
        <w:rPr>
          <w:rFonts w:ascii="Times New Roman" w:hAnsi="Times New Roman"/>
          <w:bCs/>
          <w:color w:val="000000"/>
          <w:sz w:val="23"/>
          <w:szCs w:val="23"/>
        </w:rPr>
        <w:t>25.12</w:t>
      </w:r>
      <w:r w:rsidR="00B119F3" w:rsidRPr="00BB0FA4">
        <w:rPr>
          <w:rFonts w:ascii="Times New Roman" w:hAnsi="Times New Roman"/>
          <w:bCs/>
          <w:color w:val="000000"/>
          <w:sz w:val="23"/>
          <w:szCs w:val="23"/>
        </w:rPr>
        <w:t>.2015г</w:t>
      </w:r>
    </w:p>
    <w:p w:rsidR="00BB0FA4" w:rsidRPr="00E65F9C" w:rsidRDefault="00BB0FA4" w:rsidP="00B1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В период публичных слушаний по документации с </w:t>
      </w:r>
      <w:r w:rsidR="007B5196" w:rsidRPr="007B5196">
        <w:rPr>
          <w:rFonts w:ascii="Times New Roman" w:hAnsi="Times New Roman"/>
          <w:b/>
          <w:bCs/>
          <w:color w:val="000000"/>
          <w:sz w:val="23"/>
          <w:szCs w:val="23"/>
        </w:rPr>
        <w:t>25</w:t>
      </w:r>
      <w:r w:rsidR="009B5802">
        <w:rPr>
          <w:rFonts w:ascii="Times New Roman" w:hAnsi="Times New Roman"/>
          <w:b/>
          <w:bCs/>
          <w:color w:val="000000"/>
          <w:sz w:val="23"/>
          <w:szCs w:val="23"/>
        </w:rPr>
        <w:t>.</w:t>
      </w:r>
      <w:r w:rsidR="007B5196">
        <w:rPr>
          <w:rFonts w:ascii="Times New Roman" w:hAnsi="Times New Roman"/>
          <w:b/>
          <w:bCs/>
          <w:color w:val="000000"/>
          <w:sz w:val="23"/>
          <w:szCs w:val="23"/>
        </w:rPr>
        <w:t>0</w:t>
      </w:r>
      <w:r w:rsidR="007B5196" w:rsidRPr="007B5196">
        <w:rPr>
          <w:rFonts w:ascii="Times New Roman" w:hAnsi="Times New Roman"/>
          <w:b/>
          <w:bCs/>
          <w:color w:val="000000"/>
          <w:sz w:val="23"/>
          <w:szCs w:val="23"/>
        </w:rPr>
        <w:t>1</w:t>
      </w:r>
      <w:r w:rsidRPr="002528B6">
        <w:rPr>
          <w:rFonts w:ascii="Times New Roman" w:hAnsi="Times New Roman"/>
          <w:b/>
          <w:bCs/>
          <w:color w:val="000000"/>
          <w:sz w:val="23"/>
          <w:szCs w:val="23"/>
        </w:rPr>
        <w:t>.201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>6</w:t>
      </w:r>
      <w:r w:rsidRPr="002528B6">
        <w:rPr>
          <w:rFonts w:ascii="Times New Roman" w:hAnsi="Times New Roman"/>
          <w:b/>
          <w:bCs/>
          <w:color w:val="000000"/>
          <w:sz w:val="23"/>
          <w:szCs w:val="23"/>
        </w:rPr>
        <w:t xml:space="preserve">г. по </w:t>
      </w:r>
      <w:r w:rsidR="007B5196" w:rsidRPr="007B5196">
        <w:rPr>
          <w:rFonts w:ascii="Times New Roman" w:hAnsi="Times New Roman"/>
          <w:b/>
          <w:bCs/>
          <w:color w:val="000000"/>
          <w:sz w:val="23"/>
          <w:szCs w:val="23"/>
        </w:rPr>
        <w:t>16</w:t>
      </w:r>
      <w:r w:rsidR="009B5802">
        <w:rPr>
          <w:rFonts w:ascii="Times New Roman" w:hAnsi="Times New Roman"/>
          <w:b/>
          <w:bCs/>
          <w:color w:val="000000"/>
          <w:sz w:val="23"/>
          <w:szCs w:val="23"/>
        </w:rPr>
        <w:t>.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>02</w:t>
      </w:r>
      <w:r w:rsidRPr="002528B6">
        <w:rPr>
          <w:rFonts w:ascii="Times New Roman" w:hAnsi="Times New Roman"/>
          <w:b/>
          <w:bCs/>
          <w:color w:val="000000"/>
          <w:sz w:val="23"/>
          <w:szCs w:val="23"/>
        </w:rPr>
        <w:t>.201</w:t>
      </w:r>
      <w:r w:rsidR="00B119F3">
        <w:rPr>
          <w:rFonts w:ascii="Times New Roman" w:hAnsi="Times New Roman"/>
          <w:b/>
          <w:bCs/>
          <w:color w:val="000000"/>
          <w:sz w:val="23"/>
          <w:szCs w:val="23"/>
        </w:rPr>
        <w:t>6</w:t>
      </w:r>
      <w:r w:rsidRPr="002528B6">
        <w:rPr>
          <w:rFonts w:ascii="Times New Roman" w:hAnsi="Times New Roman"/>
          <w:b/>
          <w:bCs/>
          <w:color w:val="000000"/>
          <w:sz w:val="23"/>
          <w:szCs w:val="23"/>
        </w:rPr>
        <w:t>г.</w:t>
      </w: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 проведено: 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1. Информирование заинтересованных лиц: 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1.1. Публикация 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Информационное сообщение опубликовано: </w:t>
      </w:r>
    </w:p>
    <w:p w:rsidR="00BB0FA4" w:rsidRPr="00E65F9C" w:rsidRDefault="007B5196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1157CE">
        <w:rPr>
          <w:rFonts w:ascii="Times New Roman" w:hAnsi="Times New Roman"/>
          <w:color w:val="000000"/>
          <w:sz w:val="23"/>
          <w:szCs w:val="23"/>
        </w:rPr>
        <w:t xml:space="preserve">29 </w:t>
      </w:r>
      <w:r w:rsidRPr="007B5196">
        <w:rPr>
          <w:rFonts w:ascii="Times New Roman" w:hAnsi="Times New Roman"/>
          <w:color w:val="000000"/>
          <w:sz w:val="23"/>
          <w:szCs w:val="23"/>
        </w:rPr>
        <w:t>января</w:t>
      </w:r>
      <w:r w:rsidR="009B5802" w:rsidRPr="007B519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7B5196">
        <w:rPr>
          <w:rFonts w:ascii="Times New Roman" w:hAnsi="Times New Roman"/>
          <w:color w:val="000000"/>
          <w:sz w:val="23"/>
          <w:szCs w:val="23"/>
        </w:rPr>
        <w:t>201</w:t>
      </w:r>
      <w:r w:rsidRPr="001157CE">
        <w:rPr>
          <w:rFonts w:ascii="Times New Roman" w:hAnsi="Times New Roman"/>
          <w:color w:val="000000"/>
          <w:sz w:val="23"/>
          <w:szCs w:val="23"/>
        </w:rPr>
        <w:t>6</w:t>
      </w:r>
      <w:r w:rsidR="00BB0FA4" w:rsidRPr="007B5196">
        <w:rPr>
          <w:rFonts w:ascii="Times New Roman" w:hAnsi="Times New Roman"/>
          <w:color w:val="000000"/>
          <w:sz w:val="23"/>
          <w:szCs w:val="23"/>
        </w:rPr>
        <w:t xml:space="preserve"> в газете «Междуречье»</w:t>
      </w:r>
      <w:r w:rsidR="00BB0FA4" w:rsidRPr="00FD4286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1.2.Другие способы информирования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color w:val="000000"/>
          <w:sz w:val="23"/>
          <w:szCs w:val="23"/>
        </w:rPr>
        <w:t>-</w:t>
      </w:r>
      <w:r w:rsidRPr="005C538C">
        <w:t xml:space="preserve"> </w:t>
      </w:r>
      <w:r w:rsidRPr="002847A7">
        <w:rPr>
          <w:rFonts w:ascii="Times New Roman" w:hAnsi="Times New Roman"/>
          <w:sz w:val="23"/>
          <w:szCs w:val="23"/>
        </w:rPr>
        <w:t>размещение объявления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C538C">
        <w:rPr>
          <w:rFonts w:ascii="Times New Roman" w:hAnsi="Times New Roman"/>
          <w:color w:val="000000"/>
          <w:sz w:val="23"/>
          <w:szCs w:val="23"/>
        </w:rPr>
        <w:t>в специально установленных для обнародования местах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2. Организация экспозиции документации: </w:t>
      </w:r>
    </w:p>
    <w:p w:rsidR="00B119F3" w:rsidRPr="001157CE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proofErr w:type="gramStart"/>
      <w:r w:rsidRPr="009133A7">
        <w:rPr>
          <w:rFonts w:ascii="Times New Roman" w:hAnsi="Times New Roman"/>
          <w:color w:val="000000"/>
          <w:sz w:val="23"/>
          <w:szCs w:val="23"/>
        </w:rPr>
        <w:t>403011, Волгоградская обл., Городищенской район, п. Новая Надежда, ул. Центральная, д.5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, с </w:t>
      </w:r>
      <w:r w:rsidR="007B5196" w:rsidRPr="001157CE">
        <w:rPr>
          <w:rFonts w:ascii="Times New Roman" w:hAnsi="Times New Roman"/>
          <w:bCs/>
          <w:color w:val="000000"/>
          <w:sz w:val="23"/>
          <w:szCs w:val="23"/>
        </w:rPr>
        <w:t>25</w:t>
      </w:r>
      <w:r w:rsidR="00B119F3" w:rsidRPr="001157CE">
        <w:rPr>
          <w:rFonts w:ascii="Times New Roman" w:hAnsi="Times New Roman"/>
          <w:bCs/>
          <w:color w:val="000000"/>
          <w:sz w:val="23"/>
          <w:szCs w:val="23"/>
        </w:rPr>
        <w:t>.0</w:t>
      </w:r>
      <w:r w:rsidR="007B5196" w:rsidRPr="001157CE">
        <w:rPr>
          <w:rFonts w:ascii="Times New Roman" w:hAnsi="Times New Roman"/>
          <w:bCs/>
          <w:color w:val="000000"/>
          <w:sz w:val="23"/>
          <w:szCs w:val="23"/>
        </w:rPr>
        <w:t>1</w:t>
      </w:r>
      <w:r w:rsidR="00B119F3" w:rsidRPr="001157CE">
        <w:rPr>
          <w:rFonts w:ascii="Times New Roman" w:hAnsi="Times New Roman"/>
          <w:bCs/>
          <w:color w:val="000000"/>
          <w:sz w:val="23"/>
          <w:szCs w:val="23"/>
        </w:rPr>
        <w:t>.2016г. по 1</w:t>
      </w:r>
      <w:r w:rsidR="007B5196" w:rsidRPr="001157CE">
        <w:rPr>
          <w:rFonts w:ascii="Times New Roman" w:hAnsi="Times New Roman"/>
          <w:bCs/>
          <w:color w:val="000000"/>
          <w:sz w:val="23"/>
          <w:szCs w:val="23"/>
        </w:rPr>
        <w:t>6</w:t>
      </w:r>
      <w:r w:rsidR="00B119F3" w:rsidRPr="001157CE">
        <w:rPr>
          <w:rFonts w:ascii="Times New Roman" w:hAnsi="Times New Roman"/>
          <w:bCs/>
          <w:color w:val="000000"/>
          <w:sz w:val="23"/>
          <w:szCs w:val="23"/>
        </w:rPr>
        <w:t>.02.2016г</w:t>
      </w:r>
      <w:r w:rsidR="001157CE">
        <w:rPr>
          <w:rFonts w:ascii="Times New Roman" w:hAnsi="Times New Roman"/>
          <w:bCs/>
          <w:color w:val="000000"/>
          <w:sz w:val="23"/>
          <w:szCs w:val="23"/>
        </w:rPr>
        <w:t>.</w:t>
      </w:r>
      <w:proofErr w:type="gramEnd"/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3.</w:t>
      </w: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Обсуждение документации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: </w:t>
      </w:r>
    </w:p>
    <w:p w:rsidR="00BB0FA4" w:rsidRDefault="00B119F3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16 февраля 2016 </w:t>
      </w:r>
      <w:r w:rsidR="00BB0FA4" w:rsidRPr="002528B6">
        <w:rPr>
          <w:rFonts w:ascii="Times New Roman" w:hAnsi="Times New Roman"/>
          <w:color w:val="000000"/>
          <w:sz w:val="23"/>
          <w:szCs w:val="23"/>
        </w:rPr>
        <w:t>г. в 17.00.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по адресу: </w:t>
      </w:r>
      <w:r w:rsidR="00BB0FA4" w:rsidRPr="009133A7">
        <w:rPr>
          <w:rFonts w:ascii="Times New Roman" w:hAnsi="Times New Roman"/>
          <w:color w:val="000000"/>
          <w:sz w:val="23"/>
          <w:szCs w:val="23"/>
        </w:rPr>
        <w:t>п. Новая Надежда, ул. Центральная, д.5</w:t>
      </w:r>
      <w:r w:rsidR="00BB0FA4">
        <w:rPr>
          <w:rFonts w:ascii="Times New Roman" w:hAnsi="Times New Roman"/>
          <w:color w:val="000000"/>
          <w:sz w:val="23"/>
          <w:szCs w:val="23"/>
        </w:rPr>
        <w:t>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color w:val="000000"/>
          <w:sz w:val="23"/>
          <w:szCs w:val="23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37"/>
        <w:gridCol w:w="2268"/>
        <w:gridCol w:w="6521"/>
      </w:tblGrid>
      <w:tr w:rsidR="00BB0FA4" w:rsidRPr="008D160F" w:rsidTr="00072D20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Вход. №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Замечания и предложения </w:t>
            </w:r>
          </w:p>
        </w:tc>
      </w:tr>
      <w:tr w:rsidR="00BB0FA4" w:rsidRPr="008D160F" w:rsidTr="00072D20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160F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196" w:rsidRDefault="007B5196" w:rsidP="00B11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B0FA4" w:rsidRPr="007B5196" w:rsidRDefault="007B5196" w:rsidP="007B51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Момотов В.И. </w:t>
            </w:r>
            <w:proofErr w:type="spellStart"/>
            <w:r>
              <w:rPr>
                <w:rFonts w:ascii="Times New Roman" w:hAnsi="Times New Roman"/>
              </w:rPr>
              <w:t>вх</w:t>
            </w:r>
            <w:proofErr w:type="spellEnd"/>
            <w:r>
              <w:rPr>
                <w:rFonts w:ascii="Times New Roman" w:hAnsi="Times New Roman"/>
              </w:rPr>
              <w:t>. № 1221 от 25.12.2015г.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7678" w:rsidRPr="00027678" w:rsidRDefault="00027678" w:rsidP="00027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7678">
              <w:rPr>
                <w:rFonts w:ascii="Times New Roman" w:hAnsi="Times New Roman"/>
                <w:color w:val="000000"/>
              </w:rPr>
              <w:t xml:space="preserve">Предлагаю внести следующие изменения в карту градостроительного зонирования Правил землепользования и застройки  Новонадеждинского сельского поселения: </w:t>
            </w:r>
          </w:p>
          <w:p w:rsidR="00BB0FA4" w:rsidRPr="008D160F" w:rsidRDefault="00027678" w:rsidP="00027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7678">
              <w:rPr>
                <w:rFonts w:ascii="Times New Roman" w:hAnsi="Times New Roman"/>
                <w:color w:val="000000"/>
              </w:rPr>
              <w:t>часть зоны сельскохозяйственных угодий СХ</w:t>
            </w:r>
            <w:proofErr w:type="gramStart"/>
            <w:r w:rsidRPr="00027678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027678">
              <w:rPr>
                <w:rFonts w:ascii="Times New Roman" w:hAnsi="Times New Roman"/>
                <w:color w:val="000000"/>
              </w:rPr>
              <w:t xml:space="preserve"> (земельный участок с кадастровым номером 34:03:160002:600) изменить на зону земель, занятых сельскохозяйственным производством СХ</w:t>
            </w:r>
            <w:r>
              <w:rPr>
                <w:rFonts w:ascii="Times New Roman" w:hAnsi="Times New Roman"/>
                <w:color w:val="000000"/>
              </w:rPr>
              <w:t>-ОБ</w:t>
            </w:r>
            <w:r w:rsidRPr="00027678">
              <w:rPr>
                <w:rFonts w:ascii="Times New Roman" w:hAnsi="Times New Roman"/>
                <w:color w:val="000000"/>
              </w:rPr>
              <w:t>, в целях дальнейшего размещения объектов по производству, хранению и первичной переработке сельскохозяйственной продукции.</w:t>
            </w:r>
            <w:bookmarkStart w:id="0" w:name="_GoBack"/>
            <w:bookmarkEnd w:id="0"/>
          </w:p>
        </w:tc>
      </w:tr>
    </w:tbl>
    <w:p w:rsidR="00B802DB" w:rsidRPr="00B802DB" w:rsidRDefault="00B802DB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BB0FA4" w:rsidRPr="00253DD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253DD4">
        <w:rPr>
          <w:rFonts w:ascii="Times New Roman" w:hAnsi="Times New Roman"/>
          <w:bCs/>
          <w:color w:val="000000"/>
          <w:sz w:val="23"/>
          <w:szCs w:val="23"/>
        </w:rPr>
        <w:t>Других замечаний и предложений в ходе публичных слушаний не поступало.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566843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b/>
          <w:bCs/>
          <w:color w:val="000000"/>
          <w:sz w:val="23"/>
          <w:szCs w:val="23"/>
        </w:rPr>
        <w:t xml:space="preserve">Выводы по результатам публичных слушаний: </w:t>
      </w:r>
    </w:p>
    <w:p w:rsidR="00BB0FA4" w:rsidRPr="00566843" w:rsidRDefault="00BB0FA4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по материалам изменений </w:t>
      </w:r>
      <w:r w:rsidRPr="00253DD4">
        <w:rPr>
          <w:rFonts w:ascii="Times New Roman" w:hAnsi="Times New Roman"/>
          <w:color w:val="000000"/>
          <w:sz w:val="23"/>
          <w:szCs w:val="23"/>
        </w:rPr>
        <w:t>в Правила землепользования и застройки  Новонадеждинского сельского поселения</w:t>
      </w:r>
      <w:r w:rsidRPr="00566843">
        <w:rPr>
          <w:rFonts w:ascii="Times New Roman" w:hAnsi="Times New Roman"/>
          <w:color w:val="000000"/>
          <w:sz w:val="23"/>
          <w:szCs w:val="23"/>
        </w:rPr>
        <w:t>, утвержденны</w:t>
      </w:r>
      <w:r>
        <w:rPr>
          <w:rFonts w:ascii="Times New Roman" w:hAnsi="Times New Roman"/>
          <w:color w:val="000000"/>
          <w:sz w:val="23"/>
          <w:szCs w:val="23"/>
        </w:rPr>
        <w:t>е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решением Совета депутатов </w:t>
      </w:r>
      <w:r w:rsidRPr="00253DD4">
        <w:rPr>
          <w:rFonts w:ascii="Times New Roman" w:hAnsi="Times New Roman"/>
          <w:color w:val="000000"/>
          <w:sz w:val="23"/>
          <w:szCs w:val="23"/>
        </w:rPr>
        <w:t xml:space="preserve">Новонадеждинского сельского поселения </w:t>
      </w:r>
      <w:r>
        <w:rPr>
          <w:rFonts w:ascii="Times New Roman" w:hAnsi="Times New Roman"/>
          <w:color w:val="000000"/>
          <w:sz w:val="23"/>
          <w:szCs w:val="23"/>
        </w:rPr>
        <w:t xml:space="preserve">№1/5 от 21.01.2011 г., 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признать состоявшимся. </w:t>
      </w:r>
    </w:p>
    <w:p w:rsidR="00BB0FA4" w:rsidRPr="00566843" w:rsidRDefault="00BB0FA4" w:rsidP="00F224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проведены в соответствии с требованиями действующего законодательства. </w:t>
      </w:r>
    </w:p>
    <w:p w:rsidR="00BB0FA4" w:rsidRPr="00566843" w:rsidRDefault="00BB0FA4" w:rsidP="00F224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color w:val="000000"/>
          <w:sz w:val="23"/>
          <w:szCs w:val="23"/>
        </w:rPr>
        <w:t xml:space="preserve">Процедура информирования населения произведена согласно действующему законодательству. </w:t>
      </w:r>
    </w:p>
    <w:p w:rsidR="00BB0FA4" w:rsidRPr="00566843" w:rsidRDefault="00BB0FA4" w:rsidP="00F224E5">
      <w:pPr>
        <w:autoSpaceDE w:val="0"/>
        <w:autoSpaceDN w:val="0"/>
        <w:adjustRightInd w:val="0"/>
        <w:spacing w:after="0" w:line="240" w:lineRule="auto"/>
        <w:ind w:left="40" w:firstLine="660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color w:val="000000"/>
          <w:sz w:val="23"/>
          <w:szCs w:val="23"/>
        </w:rPr>
        <w:t xml:space="preserve">До граждан, присутствовавших на публичных слушаниях, в соответствии с действующим законодательством, доведены основные положения изменений в </w:t>
      </w:r>
      <w:r w:rsidRPr="00253DD4">
        <w:rPr>
          <w:rFonts w:ascii="Times New Roman" w:hAnsi="Times New Roman"/>
          <w:color w:val="000000"/>
          <w:sz w:val="23"/>
          <w:szCs w:val="23"/>
        </w:rPr>
        <w:t>Правила землепользования и застройки  Новонадеждинского сельского поселения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 xml:space="preserve">            </w:t>
      </w:r>
      <w:r w:rsidRPr="00566843">
        <w:rPr>
          <w:rFonts w:ascii="Times New Roman" w:hAnsi="Times New Roman"/>
          <w:color w:val="000000"/>
          <w:sz w:val="23"/>
          <w:szCs w:val="23"/>
        </w:rPr>
        <w:t>Письменные обращения граждан, в течение 4-х дней со дня проведения публичных слушаний</w:t>
      </w:r>
      <w:r>
        <w:rPr>
          <w:rFonts w:ascii="Times New Roman" w:hAnsi="Times New Roman"/>
          <w:color w:val="000000"/>
          <w:sz w:val="23"/>
          <w:szCs w:val="23"/>
        </w:rPr>
        <w:t xml:space="preserve"> не поступали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/>
          <w:color w:val="000000"/>
          <w:sz w:val="23"/>
          <w:szCs w:val="23"/>
        </w:rPr>
        <w:t xml:space="preserve">а 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замечания и предложения учтены при составлении настоящего заключения. </w:t>
      </w:r>
    </w:p>
    <w:p w:rsidR="00027678" w:rsidRDefault="00027678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27678">
        <w:rPr>
          <w:rFonts w:ascii="Times New Roman" w:hAnsi="Times New Roman"/>
          <w:color w:val="000000"/>
          <w:sz w:val="23"/>
          <w:szCs w:val="23"/>
        </w:rPr>
        <w:t xml:space="preserve">Рекомендовать главе </w:t>
      </w:r>
      <w:r w:rsidR="0039625E">
        <w:rPr>
          <w:rFonts w:ascii="Times New Roman" w:hAnsi="Times New Roman"/>
          <w:color w:val="000000"/>
          <w:sz w:val="23"/>
          <w:szCs w:val="23"/>
        </w:rPr>
        <w:t xml:space="preserve">Новонадеждинского </w:t>
      </w:r>
      <w:r w:rsidRPr="00027678">
        <w:rPr>
          <w:rFonts w:ascii="Times New Roman" w:hAnsi="Times New Roman"/>
          <w:color w:val="000000"/>
          <w:sz w:val="23"/>
          <w:szCs w:val="23"/>
        </w:rPr>
        <w:t xml:space="preserve"> сельского поселения направить проект изменений в Правила землепользования и застройки в Совет депутатов </w:t>
      </w:r>
      <w:r w:rsidR="00413AB6">
        <w:rPr>
          <w:rFonts w:ascii="Times New Roman" w:hAnsi="Times New Roman"/>
          <w:color w:val="000000"/>
          <w:sz w:val="23"/>
          <w:szCs w:val="23"/>
        </w:rPr>
        <w:t xml:space="preserve">Новонадеждинского </w:t>
      </w:r>
      <w:r w:rsidRPr="00027678">
        <w:rPr>
          <w:rFonts w:ascii="Times New Roman" w:hAnsi="Times New Roman"/>
          <w:color w:val="000000"/>
          <w:sz w:val="23"/>
          <w:szCs w:val="23"/>
        </w:rPr>
        <w:t xml:space="preserve"> сельского поселения для утверждения.</w:t>
      </w:r>
    </w:p>
    <w:p w:rsidR="00027678" w:rsidRDefault="00027678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27678" w:rsidRPr="00E8799F" w:rsidRDefault="00027678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92659" w:rsidRDefault="00592659" w:rsidP="00592659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B0FA4">
        <w:rPr>
          <w:rFonts w:ascii="Times New Roman" w:hAnsi="Times New Roman"/>
          <w:sz w:val="24"/>
          <w:szCs w:val="24"/>
        </w:rPr>
        <w:t xml:space="preserve">убличных слушаний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BB0FA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И</w:t>
      </w:r>
      <w:r w:rsidR="00BB0FA4">
        <w:rPr>
          <w:rFonts w:ascii="Times New Roman" w:hAnsi="Times New Roman"/>
          <w:sz w:val="24"/>
          <w:szCs w:val="24"/>
        </w:rPr>
        <w:t>.Н.</w:t>
      </w:r>
      <w:r w:rsidR="0039625E">
        <w:rPr>
          <w:rFonts w:ascii="Times New Roman" w:hAnsi="Times New Roman"/>
          <w:sz w:val="24"/>
          <w:szCs w:val="24"/>
        </w:rPr>
        <w:t xml:space="preserve"> </w:t>
      </w:r>
      <w:r w:rsidR="00BB0FA4">
        <w:rPr>
          <w:rFonts w:ascii="Times New Roman" w:hAnsi="Times New Roman"/>
          <w:sz w:val="24"/>
          <w:szCs w:val="24"/>
        </w:rPr>
        <w:t xml:space="preserve">Бритвина </w:t>
      </w:r>
    </w:p>
    <w:p w:rsidR="00027678" w:rsidRDefault="00027678" w:rsidP="00592659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B0FA4" w:rsidRPr="00592659" w:rsidRDefault="00BB0FA4" w:rsidP="00592659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Н.Г. Галицына </w:t>
      </w:r>
    </w:p>
    <w:p w:rsidR="007A0DD6" w:rsidRDefault="007A0DD6"/>
    <w:sectPr w:rsidR="007A0DD6" w:rsidSect="004D2F61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A4"/>
    <w:rsid w:val="00027678"/>
    <w:rsid w:val="000307ED"/>
    <w:rsid w:val="001157CE"/>
    <w:rsid w:val="001E6EF4"/>
    <w:rsid w:val="002B2645"/>
    <w:rsid w:val="003822EA"/>
    <w:rsid w:val="0039625E"/>
    <w:rsid w:val="00413AB6"/>
    <w:rsid w:val="00415805"/>
    <w:rsid w:val="004D2F61"/>
    <w:rsid w:val="005003E5"/>
    <w:rsid w:val="00592659"/>
    <w:rsid w:val="00603911"/>
    <w:rsid w:val="007A0DD6"/>
    <w:rsid w:val="007B5196"/>
    <w:rsid w:val="00921B8D"/>
    <w:rsid w:val="009B5802"/>
    <w:rsid w:val="00A307BD"/>
    <w:rsid w:val="00B119F3"/>
    <w:rsid w:val="00B144EB"/>
    <w:rsid w:val="00B678D0"/>
    <w:rsid w:val="00B802DB"/>
    <w:rsid w:val="00BB0FA4"/>
    <w:rsid w:val="00C76DA7"/>
    <w:rsid w:val="00EA34AB"/>
    <w:rsid w:val="00EB4422"/>
    <w:rsid w:val="00F224E5"/>
    <w:rsid w:val="00F31F30"/>
    <w:rsid w:val="00F44884"/>
    <w:rsid w:val="00F9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2016-02-18T13:22:00Z</cp:lastPrinted>
  <dcterms:created xsi:type="dcterms:W3CDTF">2015-07-10T12:19:00Z</dcterms:created>
  <dcterms:modified xsi:type="dcterms:W3CDTF">2016-02-18T13:30:00Z</dcterms:modified>
</cp:coreProperties>
</file>