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374D5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7F5D80" w:rsidRDefault="007F5D8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общественного обсуждения проект</w:t>
      </w:r>
      <w:r w:rsidR="000B0CAA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C2">
        <w:rPr>
          <w:rFonts w:ascii="Times New Roman" w:hAnsi="Times New Roman"/>
          <w:sz w:val="24"/>
          <w:szCs w:val="24"/>
        </w:rPr>
        <w:t xml:space="preserve">благоустройству </w:t>
      </w:r>
      <w:r w:rsidR="000B0C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Новая Надежда                                                      </w:t>
      </w:r>
      <w:r w:rsidR="00175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4D50">
        <w:rPr>
          <w:rFonts w:ascii="Times New Roman" w:hAnsi="Times New Roman"/>
          <w:sz w:val="24"/>
          <w:szCs w:val="24"/>
        </w:rPr>
        <w:t>2</w:t>
      </w:r>
      <w:r w:rsidR="001758E6">
        <w:rPr>
          <w:rFonts w:ascii="Times New Roman" w:hAnsi="Times New Roman"/>
          <w:sz w:val="24"/>
          <w:szCs w:val="24"/>
        </w:rPr>
        <w:t xml:space="preserve">9 </w:t>
      </w:r>
      <w:r w:rsidR="003837C7">
        <w:rPr>
          <w:rFonts w:ascii="Times New Roman" w:hAnsi="Times New Roman"/>
          <w:sz w:val="24"/>
          <w:szCs w:val="24"/>
        </w:rPr>
        <w:t xml:space="preserve">марта </w:t>
      </w:r>
      <w:r w:rsidR="001758E6">
        <w:rPr>
          <w:rFonts w:ascii="Times New Roman" w:hAnsi="Times New Roman"/>
          <w:sz w:val="24"/>
          <w:szCs w:val="24"/>
        </w:rPr>
        <w:t xml:space="preserve"> 201</w:t>
      </w:r>
      <w:r w:rsidR="00A95513">
        <w:rPr>
          <w:rFonts w:ascii="Times New Roman" w:hAnsi="Times New Roman"/>
          <w:sz w:val="24"/>
          <w:szCs w:val="24"/>
        </w:rPr>
        <w:t>9</w:t>
      </w:r>
      <w:r w:rsidR="00374D50">
        <w:rPr>
          <w:rFonts w:ascii="Times New Roman" w:hAnsi="Times New Roman"/>
          <w:sz w:val="24"/>
          <w:szCs w:val="24"/>
        </w:rPr>
        <w:t>г.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F2" w:rsidRPr="006513F2" w:rsidRDefault="006513F2" w:rsidP="007F5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3F2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6"/>
        <w:gridCol w:w="6946"/>
      </w:tblGrid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Глава Новонадеждинского сельского поселения, председатель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8394" w:type="dxa"/>
            <w:gridSpan w:val="2"/>
          </w:tcPr>
          <w:p w:rsidR="006513F2" w:rsidRPr="006513F2" w:rsidRDefault="006513F2" w:rsidP="0058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Катринин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513F2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6513F2" w:rsidRPr="00651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E6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Ашрафовна</w:t>
            </w:r>
            <w:proofErr w:type="spellEnd"/>
          </w:p>
          <w:p w:rsidR="006513F2" w:rsidRDefault="006513F2" w:rsidP="00651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B64904" w:rsidP="000F0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поселения. </w:t>
            </w:r>
          </w:p>
          <w:p w:rsidR="00B64904" w:rsidRPr="006513F2" w:rsidRDefault="00B64904" w:rsidP="000F0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Председатель ТОС «Молодежный п. Новая Надежда»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совещания:</w:t>
            </w:r>
          </w:p>
          <w:p w:rsidR="006513F2" w:rsidRPr="006513F2" w:rsidRDefault="006513F2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0F0E32" w:rsidRDefault="000F0E32" w:rsidP="000F0E32">
      <w:pPr>
        <w:pStyle w:val="a5"/>
      </w:pPr>
      <w:r>
        <w:t>1.</w:t>
      </w:r>
      <w:r w:rsidR="006513F2" w:rsidRPr="000F0E32">
        <w:t>Рассмотрение и оценка предложений заинтересованных лиц о включении предложений по внесению изменений</w:t>
      </w:r>
      <w:r w:rsidR="00A95513">
        <w:t xml:space="preserve"> в  постановление № 77 от 19 декабря 2017г.</w:t>
      </w:r>
    </w:p>
    <w:p w:rsidR="00A95513" w:rsidRDefault="00A95513" w:rsidP="00A95513">
      <w:pPr>
        <w:pStyle w:val="a5"/>
        <w:jc w:val="both"/>
      </w:pPr>
      <w:proofErr w:type="spellStart"/>
      <w:proofErr w:type="gramStart"/>
      <w:r>
        <w:t>Бритвина</w:t>
      </w:r>
      <w:proofErr w:type="spellEnd"/>
      <w:r>
        <w:t xml:space="preserve"> И.Н. – в соответствии с письмом комитета ЖКХ и ТЭК волгоградской  области от 14.03.2019г. № 37-13-09/1694, протоколом расширенного заседания межведомственной комиссии   по осуществлению контроля за ходом исполнения государственной программы Волгоградской области и муниципальных программ, направленных на реализацию мероприятий по благоустройству территорий муниципальных образований, от 26.02.2019г. № 31-ГВ п. 9,11 приложение № 15 к государственной программе РФ «Обеспечение доступным и</w:t>
      </w:r>
      <w:proofErr w:type="gramEnd"/>
      <w:r>
        <w:t xml:space="preserve"> комфортным жильем и коммунальными услугами граждан Российской Федерации», утвержденной постановлением правительства РФ от 30.12.2017г. № 1710 муниципальные программы должны быть актуализированы по сроку реализации программы до 2024 года.</w:t>
      </w:r>
    </w:p>
    <w:p w:rsidR="00A95513" w:rsidRDefault="00A95513" w:rsidP="000F0E32">
      <w:pPr>
        <w:pStyle w:val="a5"/>
      </w:pPr>
      <w:proofErr w:type="spellStart"/>
      <w:r>
        <w:lastRenderedPageBreak/>
        <w:t>Катринин</w:t>
      </w:r>
      <w:proofErr w:type="spellEnd"/>
      <w:r>
        <w:t xml:space="preserve"> А.Э. – поддерживаю, что срок реализации программы продлить до 2024 года.</w:t>
      </w:r>
    </w:p>
    <w:p w:rsidR="00A95513" w:rsidRDefault="00D719CC" w:rsidP="000F0E32">
      <w:pPr>
        <w:pStyle w:val="a5"/>
      </w:pPr>
      <w:proofErr w:type="spellStart"/>
      <w:r>
        <w:t>Гуторова</w:t>
      </w:r>
      <w:proofErr w:type="spellEnd"/>
      <w:r>
        <w:t xml:space="preserve"> А.А. – А с бюджета области нам будут выделяться деньги?</w:t>
      </w:r>
    </w:p>
    <w:p w:rsidR="00D719CC" w:rsidRDefault="00D719CC" w:rsidP="00D719CC">
      <w:pPr>
        <w:pStyle w:val="a5"/>
        <w:jc w:val="both"/>
      </w:pPr>
      <w:proofErr w:type="spellStart"/>
      <w:r>
        <w:t>Бритвина</w:t>
      </w:r>
      <w:proofErr w:type="spellEnd"/>
      <w:r>
        <w:t xml:space="preserve"> И.Н. – объем средств, предусмотренных на реализацию программы в 2019 году по проекту  </w:t>
      </w:r>
      <w:r>
        <w:t xml:space="preserve">«Благоустройство территории по ул. Центральная «в зоне между школой и администрацией»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 составляет  </w:t>
      </w:r>
      <w:proofErr w:type="gramStart"/>
      <w:r>
        <w:t>3339997,08</w:t>
      </w:r>
      <w:proofErr w:type="gramEnd"/>
      <w:r>
        <w:t xml:space="preserve">  в том числе бюджет Волгоградской области 3000000 рублей, бюджет сельского поселения 339997,08 рублей; по проекту </w:t>
      </w:r>
      <w:r>
        <w:t xml:space="preserve">«Благоустройство территории по ул. Центральная «в зоне между ул. Центральная и зданием администрации»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 составляет 1241823,74 рубля. </w:t>
      </w:r>
    </w:p>
    <w:p w:rsidR="00D719CC" w:rsidRDefault="00B64904" w:rsidP="00D719CC">
      <w:pPr>
        <w:pStyle w:val="a5"/>
        <w:jc w:val="both"/>
      </w:pPr>
      <w:r>
        <w:t>По</w:t>
      </w:r>
      <w:r w:rsidR="00D719CC">
        <w:t>этому в  программу на 2019 год  необходимо внести изменения в сумме 3000000 рублей за счет средств от областного бюджета Волгоградской области и 1581760,82 рублей за счет средств Новонадеждинского сельского поселения.</w:t>
      </w:r>
    </w:p>
    <w:p w:rsidR="00255DA1" w:rsidRPr="00B64904" w:rsidRDefault="00255DA1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8C2664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B64904" w:rsidRDefault="00B64904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CAA" w:rsidRDefault="00B64904" w:rsidP="00B7016F">
      <w:pPr>
        <w:pStyle w:val="a4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постановление № 77 от 19 декабря 2017 года «Об утверждении муниципальной программы «Благоустройство территории 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2018 -2022 годы в рамках реализации приоритетного проекта «Формирование комфортной городской среды»: </w:t>
      </w:r>
    </w:p>
    <w:p w:rsidR="00B64904" w:rsidRDefault="00B64904" w:rsidP="00B649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Продлить срок реализации программы </w:t>
      </w:r>
      <w:r>
        <w:rPr>
          <w:rFonts w:ascii="Times New Roman" w:hAnsi="Times New Roman"/>
          <w:sz w:val="24"/>
          <w:szCs w:val="24"/>
        </w:rPr>
        <w:t xml:space="preserve">«Благоустройство территории 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2018 -2022 годы в рамках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до 2024 года. </w:t>
      </w:r>
    </w:p>
    <w:p w:rsidR="00B64904" w:rsidRPr="00B64904" w:rsidRDefault="00B64904" w:rsidP="00B64904">
      <w:pPr>
        <w:pStyle w:val="a4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04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64904">
        <w:rPr>
          <w:rFonts w:ascii="Times New Roman" w:eastAsia="Times New Roman" w:hAnsi="Times New Roman"/>
          <w:sz w:val="24"/>
          <w:szCs w:val="24"/>
          <w:lang w:eastAsia="ru-RU"/>
        </w:rPr>
        <w:t>п. 5 «Объем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49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649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Программы из бюджета Новонадеждинского сельского поселения и областного бюджета Волгоградской области 2019 г. – 4581760,82, в том числе бюджет Новонадеждинского сельского поселения 1581760,82, бюджет Волгоградской области 3000000 рублей. </w:t>
      </w:r>
    </w:p>
    <w:p w:rsidR="00B64904" w:rsidRDefault="00B64904" w:rsidP="00B6490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16F" w:rsidRP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5D80" w:rsidRPr="00B64904">
        <w:rPr>
          <w:rFonts w:ascii="Times New Roman" w:hAnsi="Times New Roman"/>
          <w:sz w:val="24"/>
          <w:szCs w:val="24"/>
        </w:rPr>
        <w:t>Протокол вел</w:t>
      </w:r>
      <w:r w:rsidR="00B7016F" w:rsidRPr="00B64904">
        <w:rPr>
          <w:rFonts w:ascii="Times New Roman" w:hAnsi="Times New Roman"/>
          <w:sz w:val="24"/>
          <w:szCs w:val="24"/>
        </w:rPr>
        <w:t>:</w:t>
      </w:r>
      <w:r w:rsidR="007F5D80" w:rsidRPr="00B64904">
        <w:rPr>
          <w:rFonts w:ascii="Times New Roman" w:hAnsi="Times New Roman"/>
          <w:sz w:val="24"/>
          <w:szCs w:val="24"/>
        </w:rPr>
        <w:t xml:space="preserve"> </w:t>
      </w:r>
      <w:r w:rsidR="00B7016F" w:rsidRPr="00B64904">
        <w:rPr>
          <w:rFonts w:ascii="Times New Roman" w:hAnsi="Times New Roman"/>
          <w:sz w:val="24"/>
          <w:szCs w:val="24"/>
        </w:rPr>
        <w:t xml:space="preserve"> </w:t>
      </w:r>
    </w:p>
    <w:p w:rsidR="007F5D80" w:rsidRDefault="00B7016F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</w:t>
      </w:r>
      <w:r w:rsidR="00B64904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7F5D80">
        <w:rPr>
          <w:rFonts w:ascii="Times New Roman" w:hAnsi="Times New Roman"/>
          <w:sz w:val="24"/>
          <w:szCs w:val="24"/>
        </w:rPr>
        <w:t xml:space="preserve">        </w:t>
      </w:r>
      <w:r w:rsidR="00B64904">
        <w:rPr>
          <w:rFonts w:ascii="Times New Roman" w:hAnsi="Times New Roman"/>
          <w:sz w:val="24"/>
          <w:szCs w:val="24"/>
        </w:rPr>
        <w:t xml:space="preserve">                    </w:t>
      </w:r>
      <w:r w:rsidR="007F5D80">
        <w:rPr>
          <w:rFonts w:ascii="Times New Roman" w:hAnsi="Times New Roman"/>
          <w:sz w:val="24"/>
          <w:szCs w:val="24"/>
        </w:rPr>
        <w:t xml:space="preserve">   ___________ (подпись)  </w:t>
      </w:r>
    </w:p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5E6A77" w:rsidRDefault="005E6A77"/>
    <w:sectPr w:rsidR="005E6A77" w:rsidSect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8D2"/>
    <w:multiLevelType w:val="hybridMultilevel"/>
    <w:tmpl w:val="ED9C3698"/>
    <w:lvl w:ilvl="0" w:tplc="96E2C1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7A4191"/>
    <w:multiLevelType w:val="hybridMultilevel"/>
    <w:tmpl w:val="2A44FFD0"/>
    <w:lvl w:ilvl="0" w:tplc="3BB2A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EC392C"/>
    <w:multiLevelType w:val="hybridMultilevel"/>
    <w:tmpl w:val="75E8AC38"/>
    <w:lvl w:ilvl="0" w:tplc="2D962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F2F4D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2DD3"/>
    <w:multiLevelType w:val="hybridMultilevel"/>
    <w:tmpl w:val="FD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5415E"/>
    <w:multiLevelType w:val="hybridMultilevel"/>
    <w:tmpl w:val="66C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294A"/>
    <w:multiLevelType w:val="hybridMultilevel"/>
    <w:tmpl w:val="49F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4B86"/>
    <w:multiLevelType w:val="hybridMultilevel"/>
    <w:tmpl w:val="014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9A"/>
    <w:rsid w:val="000341F1"/>
    <w:rsid w:val="000B0CAA"/>
    <w:rsid w:val="000F0E32"/>
    <w:rsid w:val="001758E6"/>
    <w:rsid w:val="00255DA1"/>
    <w:rsid w:val="002A1A73"/>
    <w:rsid w:val="00374D50"/>
    <w:rsid w:val="003837C7"/>
    <w:rsid w:val="00435513"/>
    <w:rsid w:val="004A3AF8"/>
    <w:rsid w:val="005061AA"/>
    <w:rsid w:val="005803C2"/>
    <w:rsid w:val="005E6A77"/>
    <w:rsid w:val="006513F2"/>
    <w:rsid w:val="006C0915"/>
    <w:rsid w:val="007E5FE8"/>
    <w:rsid w:val="007F5D80"/>
    <w:rsid w:val="008C2664"/>
    <w:rsid w:val="00A95513"/>
    <w:rsid w:val="00B01CBB"/>
    <w:rsid w:val="00B64904"/>
    <w:rsid w:val="00B7016F"/>
    <w:rsid w:val="00BC1C9A"/>
    <w:rsid w:val="00C34F8C"/>
    <w:rsid w:val="00CA1FAE"/>
    <w:rsid w:val="00D719CC"/>
    <w:rsid w:val="00F1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2019-03-29T06:11:00Z</cp:lastPrinted>
  <dcterms:created xsi:type="dcterms:W3CDTF">2017-10-25T07:09:00Z</dcterms:created>
  <dcterms:modified xsi:type="dcterms:W3CDTF">2019-03-29T06:11:00Z</dcterms:modified>
</cp:coreProperties>
</file>