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96F2" w14:textId="030339B7" w:rsidR="00D1270B" w:rsidRPr="00623FFA" w:rsidRDefault="00D1270B" w:rsidP="00D1270B">
      <w:pPr>
        <w:ind w:left="2124"/>
        <w:jc w:val="right"/>
        <w:rPr>
          <w:b/>
        </w:rPr>
      </w:pPr>
      <w:r w:rsidRPr="00623FFA">
        <w:rPr>
          <w:b/>
        </w:rPr>
        <w:t xml:space="preserve">                </w:t>
      </w:r>
    </w:p>
    <w:p w14:paraId="1B016ECC" w14:textId="77777777" w:rsidR="00D1270B" w:rsidRPr="00623FFA" w:rsidRDefault="00D1270B" w:rsidP="00D1270B">
      <w:pPr>
        <w:ind w:left="2124"/>
        <w:rPr>
          <w:b/>
        </w:rPr>
      </w:pPr>
      <w:r w:rsidRPr="00623FFA">
        <w:rPr>
          <w:b/>
        </w:rPr>
        <w:t xml:space="preserve">            </w:t>
      </w:r>
      <w:r>
        <w:rPr>
          <w:b/>
        </w:rPr>
        <w:t xml:space="preserve">      </w:t>
      </w:r>
      <w:r w:rsidRPr="00623FFA">
        <w:rPr>
          <w:b/>
        </w:rPr>
        <w:t xml:space="preserve">  СОВЕТ ДЕПУТАТОВ</w:t>
      </w:r>
    </w:p>
    <w:p w14:paraId="21045A62" w14:textId="77777777" w:rsidR="00D1270B" w:rsidRPr="00623FFA" w:rsidRDefault="00D1270B" w:rsidP="00D1270B">
      <w:pPr>
        <w:pBdr>
          <w:bottom w:val="single" w:sz="12" w:space="1" w:color="auto"/>
        </w:pBdr>
        <w:jc w:val="center"/>
        <w:rPr>
          <w:b/>
        </w:rPr>
      </w:pPr>
      <w:r w:rsidRPr="00623FFA">
        <w:rPr>
          <w:b/>
        </w:rPr>
        <w:t>НОВОНАДЕЖДИНСКОГО СЕЛЬСКОГО ПОСЕЛЕНИЯ</w:t>
      </w:r>
      <w:r w:rsidRPr="00623FFA">
        <w:rPr>
          <w:b/>
        </w:rPr>
        <w:br/>
        <w:t>ГОРОДИЩЕНСКОГО МУНИЦИПАЛЬНОГО РАЙОНА</w:t>
      </w:r>
      <w:r w:rsidRPr="00623FFA">
        <w:rPr>
          <w:b/>
        </w:rPr>
        <w:br/>
        <w:t>ВОЛГОГРАДСКОЙ ОБЛАСТИ</w:t>
      </w:r>
    </w:p>
    <w:p w14:paraId="3F0C2603" w14:textId="77777777" w:rsidR="00D1270B" w:rsidRPr="00623FFA" w:rsidRDefault="00D1270B" w:rsidP="00D1270B">
      <w:pPr>
        <w:jc w:val="center"/>
        <w:rPr>
          <w:b/>
        </w:rPr>
      </w:pPr>
    </w:p>
    <w:p w14:paraId="501B14B6" w14:textId="77777777" w:rsidR="00D1270B" w:rsidRPr="00623FFA" w:rsidRDefault="00D1270B" w:rsidP="00D1270B">
      <w:pPr>
        <w:jc w:val="center"/>
        <w:rPr>
          <w:b/>
        </w:rPr>
      </w:pPr>
      <w:r w:rsidRPr="00623FFA">
        <w:rPr>
          <w:b/>
        </w:rPr>
        <w:t xml:space="preserve">РЕШЕНИЕ </w:t>
      </w:r>
    </w:p>
    <w:p w14:paraId="39F658DE" w14:textId="77777777" w:rsidR="00D1270B" w:rsidRPr="00623FFA" w:rsidRDefault="00D1270B" w:rsidP="00D1270B">
      <w:pPr>
        <w:jc w:val="center"/>
        <w:rPr>
          <w:b/>
        </w:rPr>
      </w:pPr>
    </w:p>
    <w:p w14:paraId="3ABC12D1" w14:textId="3D95C17E" w:rsidR="00D1270B" w:rsidRDefault="00D1270B" w:rsidP="00D1270B">
      <w:pPr>
        <w:spacing w:after="200" w:line="276" w:lineRule="auto"/>
        <w:jc w:val="center"/>
        <w:rPr>
          <w:rFonts w:eastAsia="Calibri"/>
          <w:b/>
        </w:rPr>
      </w:pPr>
      <w:r w:rsidRPr="00324A91">
        <w:rPr>
          <w:rFonts w:eastAsia="Calibri"/>
          <w:b/>
        </w:rPr>
        <w:t>от «</w:t>
      </w:r>
      <w:r w:rsidR="00AA5CA0">
        <w:rPr>
          <w:rFonts w:eastAsia="Calibri"/>
          <w:b/>
        </w:rPr>
        <w:t>06</w:t>
      </w:r>
      <w:r w:rsidRPr="00324A91">
        <w:rPr>
          <w:rFonts w:eastAsia="Calibri"/>
          <w:b/>
        </w:rPr>
        <w:t xml:space="preserve">» </w:t>
      </w:r>
      <w:r>
        <w:rPr>
          <w:rFonts w:eastAsia="Calibri"/>
          <w:b/>
        </w:rPr>
        <w:t xml:space="preserve"> </w:t>
      </w:r>
      <w:r w:rsidR="00AA5CA0">
        <w:rPr>
          <w:rFonts w:eastAsia="Calibri"/>
          <w:b/>
        </w:rPr>
        <w:t xml:space="preserve">июня </w:t>
      </w:r>
      <w:bookmarkStart w:id="0" w:name="_GoBack"/>
      <w:bookmarkEnd w:id="0"/>
      <w:r w:rsidR="00A95027">
        <w:rPr>
          <w:rFonts w:eastAsia="Calibri"/>
          <w:b/>
        </w:rPr>
        <w:t xml:space="preserve"> </w:t>
      </w:r>
      <w:r w:rsidRPr="00324A91">
        <w:rPr>
          <w:rFonts w:eastAsia="Calibri"/>
          <w:b/>
        </w:rPr>
        <w:t xml:space="preserve">2019 года </w:t>
      </w:r>
      <w:r>
        <w:rPr>
          <w:rFonts w:eastAsia="Calibri"/>
          <w:b/>
        </w:rPr>
        <w:t xml:space="preserve">       </w:t>
      </w:r>
      <w:r w:rsidRPr="00614496">
        <w:rPr>
          <w:rFonts w:eastAsia="Calibri"/>
          <w:b/>
        </w:rPr>
        <w:t xml:space="preserve">№ </w:t>
      </w:r>
      <w:r w:rsidR="00AA5CA0">
        <w:rPr>
          <w:rFonts w:eastAsia="Calibri"/>
          <w:b/>
        </w:rPr>
        <w:t>4-2</w:t>
      </w:r>
    </w:p>
    <w:p w14:paraId="7F474259" w14:textId="77777777" w:rsidR="00D1270B" w:rsidRDefault="00D1270B" w:rsidP="00D1270B">
      <w:pPr>
        <w:jc w:val="center"/>
        <w:rPr>
          <w:b/>
        </w:rPr>
      </w:pPr>
    </w:p>
    <w:p w14:paraId="26095F2C" w14:textId="77777777" w:rsidR="00D1270B" w:rsidRDefault="00D1270B" w:rsidP="00D1270B">
      <w:pPr>
        <w:jc w:val="center"/>
        <w:rPr>
          <w:b/>
        </w:rPr>
      </w:pPr>
    </w:p>
    <w:p w14:paraId="138F3278" w14:textId="6BC95687" w:rsidR="00D1270B" w:rsidRPr="00623FFA" w:rsidRDefault="00D1270B" w:rsidP="00D1270B">
      <w:pPr>
        <w:jc w:val="center"/>
        <w:rPr>
          <w:b/>
        </w:rPr>
      </w:pPr>
      <w:r w:rsidRPr="00623FFA">
        <w:rPr>
          <w:b/>
        </w:rPr>
        <w:t>О внесении изменени</w:t>
      </w:r>
      <w:r>
        <w:rPr>
          <w:b/>
        </w:rPr>
        <w:t>й</w:t>
      </w:r>
      <w:r w:rsidRPr="00623FFA">
        <w:rPr>
          <w:b/>
        </w:rPr>
        <w:t xml:space="preserve"> в Устав Новонадеждинского </w:t>
      </w:r>
      <w:r w:rsidRPr="00623FFA">
        <w:rPr>
          <w:b/>
          <w:bCs/>
        </w:rPr>
        <w:t>сельского</w:t>
      </w:r>
      <w:r w:rsidRPr="00623FFA">
        <w:rPr>
          <w:b/>
        </w:rPr>
        <w:t xml:space="preserve"> поселения </w:t>
      </w:r>
      <w:proofErr w:type="spellStart"/>
      <w:r w:rsidRPr="00623FFA">
        <w:rPr>
          <w:b/>
        </w:rPr>
        <w:t>Городищенского</w:t>
      </w:r>
      <w:proofErr w:type="spellEnd"/>
      <w:r w:rsidRPr="00623FFA">
        <w:rPr>
          <w:b/>
        </w:rPr>
        <w:t xml:space="preserve"> муниципального района Волгоградской области</w:t>
      </w:r>
    </w:p>
    <w:p w14:paraId="778FDCF6" w14:textId="77777777" w:rsidR="00D1270B" w:rsidRPr="00623FFA" w:rsidRDefault="00D1270B" w:rsidP="00A95027">
      <w:pPr>
        <w:autoSpaceDE w:val="0"/>
        <w:autoSpaceDN w:val="0"/>
        <w:adjustRightInd w:val="0"/>
        <w:spacing w:line="276" w:lineRule="auto"/>
        <w:ind w:firstLine="708"/>
        <w:jc w:val="both"/>
      </w:pPr>
    </w:p>
    <w:p w14:paraId="651CD27C" w14:textId="77777777" w:rsidR="00D1270B" w:rsidRPr="00623FFA" w:rsidRDefault="00D1270B" w:rsidP="00A950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23FFA">
        <w:t xml:space="preserve">Руководствуясь Федеральным законом от 30.10.2018 № 387-ФЗ </w:t>
      </w:r>
      <w:r w:rsidRPr="00623FFA">
        <w:br/>
        <w:t xml:space="preserve">«О внесении изменений в статьи 2 и 28 Федерального закона «Об общих принципах организации местного самоуправления в Российской Федерации» и  статьей  20 Устава Новонадеждинского сельского поселения </w:t>
      </w:r>
      <w:proofErr w:type="spellStart"/>
      <w:r w:rsidRPr="00623FFA">
        <w:t>Городищенского</w:t>
      </w:r>
      <w:proofErr w:type="spellEnd"/>
      <w:r w:rsidRPr="00623FFA">
        <w:t xml:space="preserve"> муниципального района Волгоградской области, Совет депутатов Новонадеждинского сельского поселения </w:t>
      </w:r>
      <w:proofErr w:type="spellStart"/>
      <w:r w:rsidRPr="00623FFA">
        <w:t>Городищенского</w:t>
      </w:r>
      <w:proofErr w:type="spellEnd"/>
      <w:r w:rsidRPr="00623FFA">
        <w:t xml:space="preserve"> муниципального района Волгоградской области </w:t>
      </w:r>
      <w:r w:rsidRPr="00623FFA">
        <w:rPr>
          <w:b/>
        </w:rPr>
        <w:t>решил(а):</w:t>
      </w:r>
    </w:p>
    <w:p w14:paraId="1DC3C879" w14:textId="77777777" w:rsidR="00D1270B" w:rsidRPr="00623FFA" w:rsidRDefault="00D1270B" w:rsidP="00A95027">
      <w:pPr>
        <w:spacing w:line="276" w:lineRule="auto"/>
        <w:ind w:firstLine="708"/>
        <w:jc w:val="both"/>
        <w:rPr>
          <w:spacing w:val="7"/>
        </w:rPr>
      </w:pPr>
      <w:r w:rsidRPr="00623FFA">
        <w:rPr>
          <w:b/>
        </w:rPr>
        <w:t>1</w:t>
      </w:r>
      <w:r w:rsidRPr="00623FFA">
        <w:t xml:space="preserve">. Внести в Устав Новонадеждинского сельского поселения </w:t>
      </w:r>
      <w:proofErr w:type="spellStart"/>
      <w:r w:rsidRPr="00623FFA">
        <w:t>Городищенского</w:t>
      </w:r>
      <w:proofErr w:type="spellEnd"/>
      <w:r w:rsidRPr="00623FFA">
        <w:t xml:space="preserve"> муниципального района Волгоградской области, принятый решением  Совета депутатов Новонадеждинского сельского поселения от  25.08.2014 №  9/1 (в редакции решений от 10.03.2015 №3/1, от  22.05.2015№7/4, от 22.09.2015 №12/1, от 25.01.2016 № 2/2, от 04.05.2016 №6-1,от 12.09.2016 №15/1, от 06.04.2017 № 3/1, от 27.07.2017 №7/1,от 05.10.2017 №10/1, от 18.01.2018 №1/3, от 26.04.2018 №4/1, от 25.01.2019г. №1/1)  следующие изменения и дополнения:</w:t>
      </w:r>
    </w:p>
    <w:p w14:paraId="7AEE933C" w14:textId="77777777" w:rsidR="00D1270B" w:rsidRPr="00623FFA" w:rsidRDefault="00D1270B" w:rsidP="00A9502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23FFA">
        <w:rPr>
          <w:b/>
        </w:rPr>
        <w:t xml:space="preserve">1.1. В части 3 статьи 12 Устава Новонадеждинского сельского поселения </w:t>
      </w:r>
      <w:proofErr w:type="spellStart"/>
      <w:r w:rsidRPr="00623FFA">
        <w:rPr>
          <w:b/>
        </w:rPr>
        <w:t>Городищенского</w:t>
      </w:r>
      <w:proofErr w:type="spellEnd"/>
      <w:r w:rsidRPr="00623FFA">
        <w:rPr>
          <w:b/>
        </w:rPr>
        <w:t xml:space="preserve"> муниципального района Волгоградской области</w:t>
      </w:r>
      <w:r w:rsidRPr="00623FFA">
        <w:t xml:space="preserve"> слова «по проектам и вопросам, указанным в части 2 настоящей статьи,» исключить.</w:t>
      </w:r>
    </w:p>
    <w:p w14:paraId="2D93575D" w14:textId="77777777" w:rsidR="00D1270B" w:rsidRPr="00623FFA" w:rsidRDefault="00D1270B" w:rsidP="00A9502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23FFA">
        <w:rPr>
          <w:b/>
        </w:rPr>
        <w:t>2.</w:t>
      </w:r>
      <w:r w:rsidRPr="00623FFA">
        <w:t xml:space="preserve">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14:paraId="088B5A4A" w14:textId="77777777" w:rsidR="00D1270B" w:rsidRPr="00623FFA" w:rsidRDefault="00D1270B" w:rsidP="00A95027">
      <w:pPr>
        <w:spacing w:line="276" w:lineRule="auto"/>
        <w:jc w:val="both"/>
      </w:pPr>
    </w:p>
    <w:p w14:paraId="651371A4" w14:textId="77777777" w:rsidR="00D1270B" w:rsidRPr="00623FFA" w:rsidRDefault="00D1270B" w:rsidP="00D1270B">
      <w:pPr>
        <w:jc w:val="both"/>
      </w:pPr>
    </w:p>
    <w:p w14:paraId="35FB9997" w14:textId="5094E4A3" w:rsidR="00D1270B" w:rsidRDefault="00D1270B" w:rsidP="00D1270B">
      <w:pPr>
        <w:tabs>
          <w:tab w:val="left" w:pos="1166"/>
        </w:tabs>
        <w:autoSpaceDE w:val="0"/>
        <w:autoSpaceDN w:val="0"/>
        <w:adjustRightInd w:val="0"/>
        <w:jc w:val="both"/>
      </w:pPr>
    </w:p>
    <w:p w14:paraId="7B143041" w14:textId="77777777" w:rsidR="00D1270B" w:rsidRPr="00623FFA" w:rsidRDefault="00D1270B" w:rsidP="00D1270B">
      <w:pPr>
        <w:tabs>
          <w:tab w:val="left" w:pos="1166"/>
        </w:tabs>
        <w:autoSpaceDE w:val="0"/>
        <w:autoSpaceDN w:val="0"/>
        <w:adjustRightInd w:val="0"/>
        <w:jc w:val="both"/>
      </w:pPr>
    </w:p>
    <w:p w14:paraId="103FF6BF" w14:textId="77777777" w:rsidR="00D1270B" w:rsidRPr="00623FFA" w:rsidRDefault="00D1270B" w:rsidP="00D1270B">
      <w:pPr>
        <w:jc w:val="both"/>
        <w:rPr>
          <w:b/>
        </w:rPr>
      </w:pPr>
      <w:r w:rsidRPr="00623FFA">
        <w:t xml:space="preserve">  </w:t>
      </w:r>
      <w:r w:rsidRPr="00623FFA">
        <w:rPr>
          <w:b/>
        </w:rPr>
        <w:t xml:space="preserve">Глава Новонадеждинского                                        </w:t>
      </w:r>
    </w:p>
    <w:p w14:paraId="00E9BC68" w14:textId="77777777" w:rsidR="00D1270B" w:rsidRPr="00623FFA" w:rsidRDefault="00D1270B" w:rsidP="00D1270B">
      <w:pPr>
        <w:jc w:val="both"/>
        <w:rPr>
          <w:b/>
        </w:rPr>
      </w:pPr>
      <w:r w:rsidRPr="00623FFA">
        <w:rPr>
          <w:b/>
          <w:bCs/>
        </w:rPr>
        <w:t xml:space="preserve">  сельского</w:t>
      </w:r>
      <w:r w:rsidRPr="00623FFA">
        <w:rPr>
          <w:b/>
        </w:rPr>
        <w:t xml:space="preserve"> поселения                                              </w:t>
      </w:r>
      <w:r>
        <w:rPr>
          <w:b/>
        </w:rPr>
        <w:t xml:space="preserve">                                </w:t>
      </w:r>
      <w:r w:rsidRPr="00623FFA">
        <w:rPr>
          <w:b/>
        </w:rPr>
        <w:t xml:space="preserve">      И.Н. Бритвина                   </w:t>
      </w:r>
    </w:p>
    <w:p w14:paraId="21ED8C0B" w14:textId="77777777" w:rsidR="00D1270B" w:rsidRPr="00623FFA" w:rsidRDefault="00D1270B" w:rsidP="00D1270B">
      <w:pPr>
        <w:jc w:val="both"/>
      </w:pPr>
    </w:p>
    <w:p w14:paraId="3122468F" w14:textId="77777777" w:rsidR="00D1270B" w:rsidRPr="00623FFA" w:rsidRDefault="00D1270B" w:rsidP="00D1270B"/>
    <w:p w14:paraId="0AF9A2A6" w14:textId="77777777" w:rsidR="00D1270B" w:rsidRPr="00623FFA" w:rsidRDefault="00D1270B" w:rsidP="00D1270B"/>
    <w:p w14:paraId="25E16919" w14:textId="77777777" w:rsidR="00D1270B" w:rsidRPr="00AF4115" w:rsidRDefault="00D1270B" w:rsidP="00D1270B">
      <w:pPr>
        <w:rPr>
          <w:sz w:val="28"/>
          <w:szCs w:val="28"/>
        </w:rPr>
      </w:pPr>
    </w:p>
    <w:p w14:paraId="5389BB69" w14:textId="77777777" w:rsidR="00D1270B" w:rsidRPr="00AF4115" w:rsidRDefault="00D1270B" w:rsidP="00D1270B">
      <w:pPr>
        <w:rPr>
          <w:sz w:val="28"/>
          <w:szCs w:val="28"/>
        </w:rPr>
      </w:pPr>
    </w:p>
    <w:p w14:paraId="65E78CBD" w14:textId="77777777" w:rsidR="00D1270B" w:rsidRPr="00AF4115" w:rsidRDefault="00D1270B" w:rsidP="00D1270B">
      <w:pPr>
        <w:rPr>
          <w:sz w:val="28"/>
          <w:szCs w:val="28"/>
        </w:rPr>
      </w:pPr>
    </w:p>
    <w:p w14:paraId="5C2AB16B" w14:textId="77777777" w:rsidR="00D1270B" w:rsidRPr="003D0E66" w:rsidRDefault="00D1270B" w:rsidP="00D1270B">
      <w:pPr>
        <w:spacing w:after="200" w:line="276" w:lineRule="auto"/>
        <w:jc w:val="center"/>
        <w:rPr>
          <w:rFonts w:eastAsia="Calibri"/>
          <w:b/>
          <w:u w:val="single"/>
        </w:rPr>
      </w:pPr>
    </w:p>
    <w:p w14:paraId="3644BF51" w14:textId="77777777" w:rsidR="00151240" w:rsidRDefault="00151240"/>
    <w:sectPr w:rsidR="00151240" w:rsidSect="00A950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F5"/>
    <w:rsid w:val="00151240"/>
    <w:rsid w:val="006C04F5"/>
    <w:rsid w:val="00A95027"/>
    <w:rsid w:val="00AA5CA0"/>
    <w:rsid w:val="00D1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3960"/>
  <w15:chartTrackingRefBased/>
  <w15:docId w15:val="{E0A2496D-2CB7-45B5-A202-363AFB5C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2019-06-04T04:51:00Z</dcterms:created>
  <dcterms:modified xsi:type="dcterms:W3CDTF">2019-06-06T12:33:00Z</dcterms:modified>
</cp:coreProperties>
</file>