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09D8" w14:textId="77777777" w:rsidR="009C3127" w:rsidRPr="000156CA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156CA">
        <w:rPr>
          <w:rFonts w:ascii="Arial" w:eastAsia="Times New Roman" w:hAnsi="Arial" w:cs="Arial"/>
          <w:b/>
          <w:bCs/>
          <w:kern w:val="32"/>
          <w:sz w:val="24"/>
          <w:szCs w:val="24"/>
        </w:rPr>
        <w:t>СОВЕТ ДЕПУТАТОВ</w:t>
      </w:r>
    </w:p>
    <w:p w14:paraId="04FD6D34" w14:textId="77777777" w:rsidR="009C3127" w:rsidRPr="000156CA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156C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НОВОНАДЕЖДИНСКОГО СЕЛЬСКОГО ПОСЕЛЕНИЯ </w:t>
      </w:r>
    </w:p>
    <w:p w14:paraId="09530D2E" w14:textId="77777777" w:rsidR="009C3127" w:rsidRPr="000156CA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156C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ГОРОДИЩЕНСКОГО МУНИЦИПАЛЬНОГО РАЙОНА </w:t>
      </w:r>
    </w:p>
    <w:p w14:paraId="522D5468" w14:textId="77777777" w:rsidR="009C3127" w:rsidRPr="000156CA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156CA">
        <w:rPr>
          <w:rFonts w:ascii="Arial" w:eastAsia="Times New Roman" w:hAnsi="Arial" w:cs="Arial"/>
          <w:b/>
          <w:bCs/>
          <w:kern w:val="32"/>
          <w:sz w:val="24"/>
          <w:szCs w:val="24"/>
        </w:rPr>
        <w:t>ВОЛГОГРАДСКОЙ ОБЛАСТИ</w:t>
      </w:r>
    </w:p>
    <w:p w14:paraId="55812F83" w14:textId="51B2EBB8" w:rsidR="00620BA0" w:rsidRPr="000156CA" w:rsidRDefault="009C3127" w:rsidP="000156C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</w:pPr>
      <w:r w:rsidRPr="000156CA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Р Е Ш Е Н И Е</w:t>
      </w:r>
    </w:p>
    <w:p w14:paraId="467E0CE7" w14:textId="77777777" w:rsidR="00A92EDD" w:rsidRPr="000156CA" w:rsidRDefault="00A92EDD" w:rsidP="000156CA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</w:pPr>
    </w:p>
    <w:p w14:paraId="4E586534" w14:textId="0BF63B79" w:rsidR="009150A5" w:rsidRPr="000156CA" w:rsidRDefault="00620BA0" w:rsidP="009150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56CA">
        <w:rPr>
          <w:rFonts w:ascii="Arial" w:hAnsi="Arial" w:cs="Arial"/>
          <w:b/>
          <w:sz w:val="24"/>
          <w:szCs w:val="24"/>
        </w:rPr>
        <w:t>от  «</w:t>
      </w:r>
      <w:r w:rsidR="000156CA">
        <w:rPr>
          <w:rFonts w:ascii="Arial" w:hAnsi="Arial" w:cs="Arial"/>
          <w:b/>
          <w:sz w:val="24"/>
          <w:szCs w:val="24"/>
        </w:rPr>
        <w:t>11</w:t>
      </w:r>
      <w:r w:rsidRPr="000156CA">
        <w:rPr>
          <w:rFonts w:ascii="Arial" w:hAnsi="Arial" w:cs="Arial"/>
          <w:b/>
          <w:sz w:val="24"/>
          <w:szCs w:val="24"/>
        </w:rPr>
        <w:t xml:space="preserve">» </w:t>
      </w:r>
      <w:r w:rsidR="000B4A7D" w:rsidRPr="000156CA">
        <w:rPr>
          <w:rFonts w:ascii="Arial" w:hAnsi="Arial" w:cs="Arial"/>
          <w:b/>
          <w:sz w:val="24"/>
          <w:szCs w:val="24"/>
        </w:rPr>
        <w:t>февраля</w:t>
      </w:r>
      <w:r w:rsidRPr="000156CA">
        <w:rPr>
          <w:rFonts w:ascii="Arial" w:hAnsi="Arial" w:cs="Arial"/>
          <w:b/>
          <w:sz w:val="24"/>
          <w:szCs w:val="24"/>
        </w:rPr>
        <w:t xml:space="preserve"> 202</w:t>
      </w:r>
      <w:r w:rsidR="00CA15E9" w:rsidRPr="000156CA">
        <w:rPr>
          <w:rFonts w:ascii="Arial" w:hAnsi="Arial" w:cs="Arial"/>
          <w:b/>
          <w:sz w:val="24"/>
          <w:szCs w:val="24"/>
        </w:rPr>
        <w:t>2</w:t>
      </w:r>
      <w:r w:rsidRPr="000156CA">
        <w:rPr>
          <w:rFonts w:ascii="Arial" w:hAnsi="Arial" w:cs="Arial"/>
          <w:b/>
          <w:sz w:val="24"/>
          <w:szCs w:val="24"/>
        </w:rPr>
        <w:t xml:space="preserve"> года      №</w:t>
      </w:r>
      <w:r w:rsidRPr="000156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56CA">
        <w:rPr>
          <w:rFonts w:ascii="Arial" w:hAnsi="Arial" w:cs="Arial"/>
          <w:b/>
          <w:sz w:val="24"/>
          <w:szCs w:val="24"/>
          <w:u w:val="single"/>
        </w:rPr>
        <w:t>1/3</w:t>
      </w:r>
    </w:p>
    <w:p w14:paraId="128C1690" w14:textId="636ECCFD" w:rsidR="00620BA0" w:rsidRPr="000156CA" w:rsidRDefault="00620BA0" w:rsidP="009150A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6CA">
        <w:rPr>
          <w:rFonts w:ascii="Arial" w:hAnsi="Arial" w:cs="Arial"/>
          <w:b/>
          <w:sz w:val="24"/>
          <w:szCs w:val="24"/>
        </w:rPr>
        <w:t>«</w:t>
      </w:r>
      <w:r w:rsidR="009150A5" w:rsidRPr="000156CA"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депутатов Новонадеждинского сельского поселения № 19/2 от 19.12.2016г об утверждении  Положения «О  денежном вознаграждении лиц, замещающих муниципальные должности и денежном содержании муниципальных служащих В Новонадеждинском сельском поселении Городищенского муниципального района Волгоградской области</w:t>
      </w:r>
      <w:r w:rsidRPr="000156CA">
        <w:rPr>
          <w:rFonts w:ascii="Arial" w:hAnsi="Arial" w:cs="Arial"/>
          <w:b/>
          <w:sz w:val="24"/>
          <w:szCs w:val="24"/>
        </w:rPr>
        <w:t>»</w:t>
      </w:r>
    </w:p>
    <w:p w14:paraId="360C31BC" w14:textId="77777777" w:rsidR="007F4850" w:rsidRPr="000156CA" w:rsidRDefault="007F4850" w:rsidP="007F485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34A4C89" w14:textId="6CC1D755" w:rsidR="00620BA0" w:rsidRPr="000156CA" w:rsidRDefault="007F4850" w:rsidP="007F4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56CA">
        <w:rPr>
          <w:rFonts w:ascii="Arial" w:hAnsi="Arial" w:cs="Arial"/>
          <w:sz w:val="24"/>
          <w:szCs w:val="24"/>
        </w:rPr>
        <w:t>Руководствуясь постановлением №4-П от 13 января 2022г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 муниципальных служащих муниципальных образований Волгоградской области на 2022</w:t>
      </w:r>
      <w:r w:rsidR="00A92EDD" w:rsidRPr="000156CA">
        <w:rPr>
          <w:rFonts w:ascii="Arial" w:hAnsi="Arial" w:cs="Arial"/>
          <w:sz w:val="24"/>
          <w:szCs w:val="24"/>
        </w:rPr>
        <w:t xml:space="preserve"> </w:t>
      </w:r>
      <w:r w:rsidRPr="000156CA">
        <w:rPr>
          <w:rFonts w:ascii="Arial" w:hAnsi="Arial" w:cs="Arial"/>
          <w:sz w:val="24"/>
          <w:szCs w:val="24"/>
        </w:rPr>
        <w:t>год», Совет депутатов Новонадеждинского сельского поселения</w:t>
      </w:r>
    </w:p>
    <w:p w14:paraId="34DA25B1" w14:textId="05811A7E" w:rsidR="00620BA0" w:rsidRPr="000156CA" w:rsidRDefault="00620BA0" w:rsidP="000156CA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156CA">
        <w:rPr>
          <w:rFonts w:ascii="Arial" w:hAnsi="Arial" w:cs="Arial"/>
          <w:b/>
          <w:sz w:val="24"/>
          <w:szCs w:val="24"/>
        </w:rPr>
        <w:t>РЕШИЛ:</w:t>
      </w:r>
    </w:p>
    <w:p w14:paraId="2C714A4E" w14:textId="77777777" w:rsidR="007F4850" w:rsidRPr="000156CA" w:rsidRDefault="00620BA0" w:rsidP="00015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6CA">
        <w:rPr>
          <w:rFonts w:ascii="Arial" w:hAnsi="Arial" w:cs="Arial"/>
          <w:sz w:val="24"/>
          <w:szCs w:val="24"/>
        </w:rPr>
        <w:tab/>
      </w:r>
      <w:r w:rsidR="007F4850" w:rsidRPr="000156CA">
        <w:rPr>
          <w:rFonts w:ascii="Arial" w:hAnsi="Arial" w:cs="Arial"/>
          <w:sz w:val="24"/>
          <w:szCs w:val="24"/>
        </w:rPr>
        <w:t>П.1. Внести изменения в Положение  « О денежном вознаграждении лиц, замещающих муниципальные должности и денежном содержании муниципальных служащих в Новонадеждинском сельском поселении Городищенского муниципального района Волгоградской области утвержденное решением Совета депутатов Новонадеждинского сельского поселения</w:t>
      </w:r>
    </w:p>
    <w:p w14:paraId="113C5D7E" w14:textId="4B0A3971" w:rsidR="007F4850" w:rsidRPr="000156CA" w:rsidRDefault="007F4850" w:rsidP="000156C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56CA">
        <w:rPr>
          <w:rFonts w:ascii="Arial" w:hAnsi="Arial" w:cs="Arial"/>
          <w:sz w:val="24"/>
          <w:szCs w:val="24"/>
        </w:rPr>
        <w:t xml:space="preserve">Статья 2.п.2 - второй абзац читать в редакции «для главы поселения в размере </w:t>
      </w:r>
      <w:r w:rsidRPr="000156CA">
        <w:rPr>
          <w:rFonts w:ascii="Arial" w:hAnsi="Arial" w:cs="Arial"/>
          <w:b/>
          <w:sz w:val="24"/>
          <w:szCs w:val="24"/>
        </w:rPr>
        <w:t>15</w:t>
      </w:r>
      <w:r w:rsidR="000D0B77" w:rsidRPr="000156CA">
        <w:rPr>
          <w:rFonts w:ascii="Arial" w:hAnsi="Arial" w:cs="Arial"/>
          <w:b/>
          <w:sz w:val="24"/>
          <w:szCs w:val="24"/>
        </w:rPr>
        <w:t xml:space="preserve"> </w:t>
      </w:r>
      <w:r w:rsidRPr="000156CA">
        <w:rPr>
          <w:rFonts w:ascii="Arial" w:hAnsi="Arial" w:cs="Arial"/>
          <w:b/>
          <w:sz w:val="24"/>
          <w:szCs w:val="24"/>
        </w:rPr>
        <w:t>168,50 копеек»</w:t>
      </w:r>
    </w:p>
    <w:p w14:paraId="53DB655E" w14:textId="66CBE6E8" w:rsidR="007F4850" w:rsidRPr="000156CA" w:rsidRDefault="007F4850" w:rsidP="000156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56CA">
        <w:rPr>
          <w:rFonts w:ascii="Arial" w:hAnsi="Arial" w:cs="Arial"/>
          <w:sz w:val="24"/>
          <w:szCs w:val="24"/>
        </w:rPr>
        <w:t>Статья3 п.2 – читать в следующей редакции:</w:t>
      </w:r>
    </w:p>
    <w:p w14:paraId="22CCA2A3" w14:textId="64FF7819" w:rsidR="007F4850" w:rsidRPr="000156CA" w:rsidRDefault="007F4850" w:rsidP="000156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56CA">
        <w:rPr>
          <w:rFonts w:ascii="Arial" w:hAnsi="Arial" w:cs="Arial"/>
          <w:sz w:val="24"/>
          <w:szCs w:val="24"/>
        </w:rPr>
        <w:t>Размеры  должностных окладов муниципальных служащих Новонадеждинского сельского поселения приведены в таблице по группам должностей:</w:t>
      </w:r>
    </w:p>
    <w:p w14:paraId="37AF4BBF" w14:textId="77777777" w:rsidR="00885571" w:rsidRPr="000156CA" w:rsidRDefault="00885571" w:rsidP="008855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4850" w:rsidRPr="000156CA" w14:paraId="3707ED01" w14:textId="77777777" w:rsidTr="00E15C76">
        <w:tc>
          <w:tcPr>
            <w:tcW w:w="4785" w:type="dxa"/>
          </w:tcPr>
          <w:p w14:paraId="1F8818BD" w14:textId="77777777" w:rsidR="007F4850" w:rsidRPr="000156CA" w:rsidRDefault="007F4850" w:rsidP="00E15C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6CA">
              <w:rPr>
                <w:rFonts w:ascii="Arial" w:hAnsi="Arial" w:cs="Arial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4786" w:type="dxa"/>
          </w:tcPr>
          <w:p w14:paraId="4329D61D" w14:textId="77777777" w:rsidR="007F4850" w:rsidRPr="000156CA" w:rsidRDefault="007F4850" w:rsidP="00E15C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6CA">
              <w:rPr>
                <w:rFonts w:ascii="Arial" w:hAnsi="Arial" w:cs="Arial"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7F4850" w:rsidRPr="000156CA" w14:paraId="27D5D45A" w14:textId="77777777" w:rsidTr="00E15C76">
        <w:tc>
          <w:tcPr>
            <w:tcW w:w="4785" w:type="dxa"/>
          </w:tcPr>
          <w:p w14:paraId="461C0A5E" w14:textId="77777777" w:rsidR="007F4850" w:rsidRPr="000156CA" w:rsidRDefault="007F4850" w:rsidP="00E15C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6CA">
              <w:rPr>
                <w:rFonts w:ascii="Arial" w:hAnsi="Arial" w:cs="Arial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4786" w:type="dxa"/>
          </w:tcPr>
          <w:p w14:paraId="3CC68B2B" w14:textId="77777777" w:rsidR="007F4850" w:rsidRPr="000156CA" w:rsidRDefault="007F4850" w:rsidP="00E15C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850" w:rsidRPr="000156CA" w14:paraId="3E21BAAC" w14:textId="77777777" w:rsidTr="00E15C76">
        <w:tc>
          <w:tcPr>
            <w:tcW w:w="4785" w:type="dxa"/>
          </w:tcPr>
          <w:p w14:paraId="51405178" w14:textId="77777777" w:rsidR="007F4850" w:rsidRPr="000156CA" w:rsidRDefault="007F4850" w:rsidP="00E15C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56CA">
              <w:rPr>
                <w:rFonts w:ascii="Arial" w:hAnsi="Arial" w:cs="Arial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4786" w:type="dxa"/>
          </w:tcPr>
          <w:p w14:paraId="2B823B17" w14:textId="77777777" w:rsidR="007F4850" w:rsidRPr="000156CA" w:rsidRDefault="007F4850" w:rsidP="00E15C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56CA">
              <w:rPr>
                <w:rFonts w:ascii="Arial" w:hAnsi="Arial" w:cs="Arial"/>
                <w:b/>
                <w:sz w:val="24"/>
                <w:szCs w:val="24"/>
              </w:rPr>
              <w:t>8855</w:t>
            </w:r>
          </w:p>
        </w:tc>
      </w:tr>
      <w:tr w:rsidR="007F4850" w:rsidRPr="000156CA" w14:paraId="7234C228" w14:textId="77777777" w:rsidTr="00E15C76">
        <w:tc>
          <w:tcPr>
            <w:tcW w:w="4785" w:type="dxa"/>
          </w:tcPr>
          <w:p w14:paraId="2F031FBE" w14:textId="77777777" w:rsidR="007F4850" w:rsidRPr="000156CA" w:rsidRDefault="007F4850" w:rsidP="00E15C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6CA">
              <w:rPr>
                <w:rFonts w:ascii="Arial" w:hAnsi="Arial" w:cs="Arial"/>
                <w:sz w:val="24"/>
                <w:szCs w:val="24"/>
              </w:rPr>
              <w:t>Младшая группа должностей</w:t>
            </w:r>
          </w:p>
        </w:tc>
        <w:tc>
          <w:tcPr>
            <w:tcW w:w="4786" w:type="dxa"/>
          </w:tcPr>
          <w:p w14:paraId="25E58BE6" w14:textId="77777777" w:rsidR="007F4850" w:rsidRPr="000156CA" w:rsidRDefault="007F4850" w:rsidP="00E15C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850" w:rsidRPr="000156CA" w14:paraId="609FAF1F" w14:textId="77777777" w:rsidTr="00E15C76">
        <w:tc>
          <w:tcPr>
            <w:tcW w:w="4785" w:type="dxa"/>
          </w:tcPr>
          <w:p w14:paraId="6D095CEF" w14:textId="77777777" w:rsidR="007F4850" w:rsidRPr="000156CA" w:rsidRDefault="007F4850" w:rsidP="00E15C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56CA">
              <w:rPr>
                <w:rFonts w:ascii="Arial" w:hAnsi="Arial" w:cs="Arial"/>
                <w:b/>
                <w:sz w:val="24"/>
                <w:szCs w:val="24"/>
              </w:rPr>
              <w:t>Специалист 1 категории</w:t>
            </w:r>
          </w:p>
        </w:tc>
        <w:tc>
          <w:tcPr>
            <w:tcW w:w="4786" w:type="dxa"/>
          </w:tcPr>
          <w:p w14:paraId="1B3F25F4" w14:textId="77777777" w:rsidR="007F4850" w:rsidRPr="000156CA" w:rsidRDefault="007F4850" w:rsidP="00E15C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56CA">
              <w:rPr>
                <w:rFonts w:ascii="Arial" w:hAnsi="Arial" w:cs="Arial"/>
                <w:b/>
                <w:sz w:val="24"/>
                <w:szCs w:val="24"/>
              </w:rPr>
              <w:t>6900</w:t>
            </w:r>
          </w:p>
        </w:tc>
      </w:tr>
    </w:tbl>
    <w:p w14:paraId="6A5DDB1E" w14:textId="2DC0432F" w:rsidR="00620BA0" w:rsidRPr="000156CA" w:rsidRDefault="007F4850" w:rsidP="000156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56CA">
        <w:rPr>
          <w:rFonts w:ascii="Arial" w:hAnsi="Arial" w:cs="Arial"/>
          <w:sz w:val="24"/>
          <w:szCs w:val="24"/>
        </w:rPr>
        <w:t>П.2 Настоящее Решение вступает  в силу с момента его подписания и подлежит обнародованию в установленном порядке.</w:t>
      </w:r>
    </w:p>
    <w:p w14:paraId="2DAC0A0E" w14:textId="7D795A8D" w:rsidR="00620BA0" w:rsidRPr="000156CA" w:rsidRDefault="00CA15E9" w:rsidP="00620BA0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0156CA">
        <w:rPr>
          <w:rFonts w:ascii="Arial" w:hAnsi="Arial" w:cs="Arial"/>
          <w:sz w:val="24"/>
          <w:szCs w:val="24"/>
        </w:rPr>
        <w:t>Врип</w:t>
      </w:r>
      <w:proofErr w:type="spellEnd"/>
      <w:r w:rsidRPr="000156CA">
        <w:rPr>
          <w:rFonts w:ascii="Arial" w:hAnsi="Arial" w:cs="Arial"/>
          <w:sz w:val="24"/>
          <w:szCs w:val="24"/>
        </w:rPr>
        <w:t xml:space="preserve"> </w:t>
      </w:r>
      <w:r w:rsidR="00620BA0" w:rsidRPr="000156CA">
        <w:rPr>
          <w:rFonts w:ascii="Arial" w:hAnsi="Arial" w:cs="Arial"/>
          <w:sz w:val="24"/>
          <w:szCs w:val="24"/>
        </w:rPr>
        <w:t>Глав</w:t>
      </w:r>
      <w:r w:rsidRPr="000156CA">
        <w:rPr>
          <w:rFonts w:ascii="Arial" w:hAnsi="Arial" w:cs="Arial"/>
          <w:sz w:val="24"/>
          <w:szCs w:val="24"/>
        </w:rPr>
        <w:t>ы</w:t>
      </w:r>
      <w:r w:rsidR="00620BA0" w:rsidRPr="000156CA">
        <w:rPr>
          <w:rFonts w:ascii="Arial" w:hAnsi="Arial" w:cs="Arial"/>
          <w:sz w:val="24"/>
          <w:szCs w:val="24"/>
        </w:rPr>
        <w:t xml:space="preserve"> Новонадеждинского</w:t>
      </w:r>
    </w:p>
    <w:p w14:paraId="3C0A941A" w14:textId="0E25B56C" w:rsidR="00620BA0" w:rsidRPr="000156CA" w:rsidRDefault="00620BA0" w:rsidP="00620BA0">
      <w:pPr>
        <w:tabs>
          <w:tab w:val="left" w:pos="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156C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 w:rsidR="00CA15E9" w:rsidRPr="000156CA">
        <w:rPr>
          <w:rFonts w:ascii="Arial" w:hAnsi="Arial" w:cs="Arial"/>
          <w:sz w:val="24"/>
          <w:szCs w:val="24"/>
        </w:rPr>
        <w:t xml:space="preserve">      </w:t>
      </w:r>
      <w:r w:rsidR="000D0B77" w:rsidRPr="000156CA">
        <w:rPr>
          <w:rFonts w:ascii="Arial" w:hAnsi="Arial" w:cs="Arial"/>
          <w:sz w:val="24"/>
          <w:szCs w:val="24"/>
        </w:rPr>
        <w:t xml:space="preserve">     </w:t>
      </w:r>
      <w:r w:rsidR="00CA15E9" w:rsidRPr="000156C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A15E9" w:rsidRPr="000156CA">
        <w:rPr>
          <w:rFonts w:ascii="Arial" w:hAnsi="Arial" w:cs="Arial"/>
          <w:sz w:val="24"/>
          <w:szCs w:val="24"/>
        </w:rPr>
        <w:t>О.В.Нагорная</w:t>
      </w:r>
      <w:proofErr w:type="spellEnd"/>
      <w:r w:rsidR="00CA15E9" w:rsidRPr="000156CA">
        <w:rPr>
          <w:rFonts w:ascii="Arial" w:hAnsi="Arial" w:cs="Arial"/>
          <w:sz w:val="24"/>
          <w:szCs w:val="24"/>
        </w:rPr>
        <w:t xml:space="preserve"> </w:t>
      </w:r>
      <w:r w:rsidRPr="000156C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14:paraId="7CE07B30" w14:textId="77777777" w:rsidR="00620BA0" w:rsidRPr="000156CA" w:rsidRDefault="00620BA0" w:rsidP="00620BA0">
      <w:pPr>
        <w:spacing w:after="0"/>
        <w:rPr>
          <w:rFonts w:ascii="Arial" w:hAnsi="Arial" w:cs="Arial"/>
          <w:sz w:val="24"/>
          <w:szCs w:val="24"/>
        </w:rPr>
      </w:pPr>
    </w:p>
    <w:p w14:paraId="4AE2E729" w14:textId="77777777" w:rsidR="00620BA0" w:rsidRPr="000156CA" w:rsidRDefault="00164CF1">
      <w:pPr>
        <w:rPr>
          <w:rFonts w:ascii="Arial" w:hAnsi="Arial" w:cs="Arial"/>
          <w:sz w:val="24"/>
          <w:szCs w:val="24"/>
        </w:rPr>
      </w:pPr>
      <w:r w:rsidRPr="000156CA">
        <w:rPr>
          <w:rFonts w:ascii="Arial" w:hAnsi="Arial" w:cs="Arial"/>
          <w:sz w:val="24"/>
          <w:szCs w:val="24"/>
        </w:rPr>
        <w:lastRenderedPageBreak/>
        <w:tab/>
      </w:r>
      <w:r w:rsidRPr="000156CA">
        <w:rPr>
          <w:rFonts w:ascii="Arial" w:hAnsi="Arial" w:cs="Arial"/>
          <w:sz w:val="24"/>
          <w:szCs w:val="24"/>
        </w:rPr>
        <w:tab/>
      </w:r>
      <w:r w:rsidRPr="000156CA">
        <w:rPr>
          <w:rFonts w:ascii="Arial" w:hAnsi="Arial" w:cs="Arial"/>
          <w:sz w:val="24"/>
          <w:szCs w:val="24"/>
        </w:rPr>
        <w:tab/>
      </w:r>
      <w:r w:rsidRPr="000156CA">
        <w:rPr>
          <w:rFonts w:ascii="Arial" w:hAnsi="Arial" w:cs="Arial"/>
          <w:sz w:val="24"/>
          <w:szCs w:val="24"/>
        </w:rPr>
        <w:tab/>
      </w:r>
      <w:r w:rsidRPr="000156CA">
        <w:rPr>
          <w:rFonts w:ascii="Arial" w:hAnsi="Arial" w:cs="Arial"/>
          <w:sz w:val="24"/>
          <w:szCs w:val="24"/>
        </w:rPr>
        <w:tab/>
      </w:r>
      <w:r w:rsidRPr="000156CA">
        <w:rPr>
          <w:rFonts w:ascii="Arial" w:hAnsi="Arial" w:cs="Arial"/>
          <w:sz w:val="24"/>
          <w:szCs w:val="24"/>
        </w:rPr>
        <w:tab/>
      </w:r>
    </w:p>
    <w:p w14:paraId="7DCADA25" w14:textId="77777777" w:rsidR="0013756C" w:rsidRPr="000156CA" w:rsidRDefault="0013756C">
      <w:pPr>
        <w:rPr>
          <w:rFonts w:ascii="Arial" w:hAnsi="Arial" w:cs="Arial"/>
          <w:sz w:val="24"/>
          <w:szCs w:val="24"/>
        </w:rPr>
      </w:pPr>
    </w:p>
    <w:p w14:paraId="6A1FBDDE" w14:textId="666BF7BD" w:rsidR="00620BA0" w:rsidRPr="00CA15E9" w:rsidRDefault="00620BA0">
      <w:pPr>
        <w:rPr>
          <w:rFonts w:ascii="Times New Roman" w:hAnsi="Times New Roman" w:cs="Times New Roman"/>
          <w:sz w:val="28"/>
          <w:szCs w:val="28"/>
        </w:rPr>
      </w:pPr>
    </w:p>
    <w:p w14:paraId="570BF67C" w14:textId="00FBD150" w:rsidR="000B4A7D" w:rsidRDefault="000B4A7D"/>
    <w:p w14:paraId="57998A81" w14:textId="415076FF" w:rsidR="000B4A7D" w:rsidRDefault="000B4A7D"/>
    <w:p w14:paraId="46F1EA21" w14:textId="77777777" w:rsidR="00CC2A23" w:rsidRDefault="00CC2A23"/>
    <w:sectPr w:rsidR="00CC2A23" w:rsidSect="0044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7AD"/>
    <w:multiLevelType w:val="hybridMultilevel"/>
    <w:tmpl w:val="4D1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CF1"/>
    <w:rsid w:val="000156CA"/>
    <w:rsid w:val="00093851"/>
    <w:rsid w:val="000B4A7D"/>
    <w:rsid w:val="000D0B77"/>
    <w:rsid w:val="000E65D7"/>
    <w:rsid w:val="000F1159"/>
    <w:rsid w:val="0013756C"/>
    <w:rsid w:val="00164CF1"/>
    <w:rsid w:val="001C4E44"/>
    <w:rsid w:val="00425F86"/>
    <w:rsid w:val="00441648"/>
    <w:rsid w:val="00481F8A"/>
    <w:rsid w:val="005E0E04"/>
    <w:rsid w:val="00620BA0"/>
    <w:rsid w:val="007F4850"/>
    <w:rsid w:val="00850257"/>
    <w:rsid w:val="00885571"/>
    <w:rsid w:val="009150A5"/>
    <w:rsid w:val="009335B3"/>
    <w:rsid w:val="009C3127"/>
    <w:rsid w:val="00A87510"/>
    <w:rsid w:val="00A92EDD"/>
    <w:rsid w:val="00C5420D"/>
    <w:rsid w:val="00CA15E9"/>
    <w:rsid w:val="00CC2A23"/>
    <w:rsid w:val="00CC44D3"/>
    <w:rsid w:val="00DE1A98"/>
    <w:rsid w:val="00FD0600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EEA"/>
  <w15:docId w15:val="{C462AC2E-7020-4BC4-853F-41BE8C32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4CF1"/>
    <w:pPr>
      <w:ind w:left="720"/>
      <w:contextualSpacing/>
    </w:pPr>
  </w:style>
  <w:style w:type="paragraph" w:styleId="a5">
    <w:name w:val="No Spacing"/>
    <w:basedOn w:val="a"/>
    <w:uiPriority w:val="1"/>
    <w:qFormat/>
    <w:rsid w:val="00620BA0"/>
    <w:pPr>
      <w:spacing w:after="0" w:line="240" w:lineRule="auto"/>
    </w:pPr>
    <w:rPr>
      <w:rFonts w:eastAsia="Times New Roman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25</cp:revision>
  <cp:lastPrinted>2020-01-14T07:07:00Z</cp:lastPrinted>
  <dcterms:created xsi:type="dcterms:W3CDTF">2019-01-11T04:37:00Z</dcterms:created>
  <dcterms:modified xsi:type="dcterms:W3CDTF">2022-02-14T06:49:00Z</dcterms:modified>
</cp:coreProperties>
</file>