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DB" w:rsidRPr="00FC0CEE" w:rsidRDefault="00FC0CEE" w:rsidP="00FC0CEE">
      <w:pPr>
        <w:jc w:val="both"/>
        <w:rPr>
          <w:rFonts w:ascii="Times New Roman" w:hAnsi="Times New Roman" w:cs="Times New Roman"/>
          <w:sz w:val="24"/>
          <w:szCs w:val="24"/>
        </w:rPr>
      </w:pPr>
      <w:r w:rsidRPr="00FC0CEE">
        <w:rPr>
          <w:rFonts w:ascii="Times New Roman" w:hAnsi="Times New Roman" w:cs="Times New Roman"/>
          <w:sz w:val="24"/>
          <w:szCs w:val="24"/>
        </w:rPr>
        <w:t xml:space="preserve">«Администрация Новонадеждинского сельского поселения </w:t>
      </w:r>
      <w:proofErr w:type="spellStart"/>
      <w:r w:rsidRPr="00FC0CE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0CE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сообщает о возможности подачи жалоб на нарушения моратория,  установленного в рамках постановления Правительства РФ от 10.03.2022г. № 336 «Об особенностях организации и осуществления государственного контроля (надзора), муниципального контроля»</w:t>
      </w:r>
    </w:p>
    <w:p w:rsidR="00FC0CEE" w:rsidRPr="00FC0CEE" w:rsidRDefault="00FC0CEE" w:rsidP="00FC0CEE">
      <w:pPr>
        <w:jc w:val="both"/>
        <w:rPr>
          <w:rFonts w:ascii="Times New Roman" w:hAnsi="Times New Roman" w:cs="Times New Roman"/>
          <w:sz w:val="24"/>
          <w:szCs w:val="24"/>
        </w:rPr>
      </w:pPr>
      <w:r w:rsidRPr="00FC0CE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функционирует сервис подачи жалобы на нарушения моратория и сроке рассмотрения поступающих в подсистему досудебного обжалования жалоб на нарушение моратория (в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CEE">
        <w:rPr>
          <w:rFonts w:ascii="Times New Roman" w:hAnsi="Times New Roman" w:cs="Times New Roman"/>
          <w:sz w:val="24"/>
          <w:szCs w:val="24"/>
        </w:rPr>
        <w:t xml:space="preserve"> 1 рабочего дня)» </w:t>
      </w:r>
      <w:bookmarkStart w:id="0" w:name="_GoBack"/>
      <w:bookmarkEnd w:id="0"/>
    </w:p>
    <w:sectPr w:rsidR="00FC0CEE" w:rsidRPr="00FC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8"/>
    <w:rsid w:val="00083CDB"/>
    <w:rsid w:val="00520BD8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2022-06-14T07:01:00Z</dcterms:created>
  <dcterms:modified xsi:type="dcterms:W3CDTF">2022-06-14T07:06:00Z</dcterms:modified>
</cp:coreProperties>
</file>